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DA45D" w14:textId="77777777" w:rsidR="00E40F6F" w:rsidRDefault="00E40F6F" w:rsidP="00E40F6F">
      <w:pPr>
        <w:jc w:val="center"/>
        <w:rPr>
          <w:rFonts w:cs="Calibri"/>
          <w:b/>
          <w:bCs/>
          <w:sz w:val="24"/>
          <w:szCs w:val="24"/>
        </w:rPr>
      </w:pPr>
    </w:p>
    <w:p w14:paraId="3F9996DD" w14:textId="1389CC95" w:rsidR="00E40F6F" w:rsidRPr="00CA3B48" w:rsidRDefault="00E40F6F" w:rsidP="00E40F6F">
      <w:pPr>
        <w:jc w:val="center"/>
        <w:rPr>
          <w:rFonts w:cs="Calibri"/>
          <w:b/>
          <w:bCs/>
          <w:sz w:val="24"/>
          <w:szCs w:val="24"/>
        </w:rPr>
      </w:pPr>
      <w:r w:rsidRPr="00CA3B48">
        <w:rPr>
          <w:rFonts w:cs="Calibri"/>
          <w:b/>
          <w:bCs/>
          <w:sz w:val="24"/>
          <w:szCs w:val="24"/>
        </w:rPr>
        <w:t>Tehnične specifikacije z</w:t>
      </w:r>
      <w:r>
        <w:rPr>
          <w:rFonts w:cs="Calibri"/>
          <w:b/>
          <w:bCs/>
          <w:sz w:val="24"/>
          <w:szCs w:val="24"/>
        </w:rPr>
        <w:t xml:space="preserve">a javno naročilo: </w:t>
      </w:r>
      <w:r w:rsidR="00820AEA">
        <w:rPr>
          <w:rFonts w:cs="Calibri"/>
          <w:b/>
          <w:bCs/>
          <w:sz w:val="24"/>
          <w:szCs w:val="24"/>
        </w:rPr>
        <w:t>S</w:t>
      </w:r>
      <w:r w:rsidR="00F748BF" w:rsidRPr="00F748BF">
        <w:rPr>
          <w:rFonts w:cs="Calibri"/>
          <w:b/>
          <w:bCs/>
          <w:sz w:val="24"/>
          <w:szCs w:val="24"/>
        </w:rPr>
        <w:t>istem za razvoj in karakterizacijo funkcionalnih premazov za tekstilije</w:t>
      </w:r>
    </w:p>
    <w:p w14:paraId="7CA14F59" w14:textId="4CDA0478" w:rsidR="00AF0621"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00E40F6F" w:rsidRPr="00D07AFA">
        <w:rPr>
          <w:rFonts w:cs="Calibri"/>
        </w:rPr>
        <w:t>Nadgradnja nacionalnih raziskovalnih infrastruktur</w:t>
      </w:r>
      <w:r w:rsidR="00E40F6F">
        <w:rPr>
          <w:rFonts w:cs="Calibri"/>
        </w:rPr>
        <w:t xml:space="preserve"> 2</w:t>
      </w:r>
      <w:r w:rsidR="00E40F6F" w:rsidRPr="00D07AFA">
        <w:rPr>
          <w:rFonts w:cs="Calibri"/>
        </w:rPr>
        <w:t xml:space="preserve"> – RIUM</w:t>
      </w:r>
      <w:r w:rsidR="00E40F6F">
        <w:rPr>
          <w:rFonts w:cs="Calibri"/>
        </w:rPr>
        <w:t xml:space="preserve"> 2</w:t>
      </w:r>
      <w:r w:rsidRPr="006F01D8">
        <w:rPr>
          <w:rStyle w:val="Sprotnaopomba-sklic"/>
        </w:rPr>
        <w:footnoteReference w:id="2"/>
      </w:r>
    </w:p>
    <w:p w14:paraId="43C1A7D5" w14:textId="083F5225" w:rsidR="00236DC3" w:rsidRPr="00CF0C30" w:rsidRDefault="00236DC3" w:rsidP="00236DC3">
      <w:pPr>
        <w:spacing w:before="120" w:after="120"/>
        <w:rPr>
          <w:rFonts w:cs="Calibri"/>
        </w:rPr>
      </w:pPr>
      <w:r w:rsidRPr="00236DC3">
        <w:rPr>
          <w:rFonts w:asciiTheme="minorHAnsi" w:hAnsiTheme="minorHAnsi"/>
          <w:b/>
          <w:bCs/>
          <w:lang w:val="sl-SI" w:eastAsia="en-US"/>
        </w:rPr>
        <w:t>Oznaka javnega naročila</w:t>
      </w:r>
      <w:r w:rsidRPr="00236DC3">
        <w:rPr>
          <w:rFonts w:asciiTheme="minorHAnsi" w:hAnsiTheme="minorHAnsi"/>
          <w:lang w:val="sl-SI" w:eastAsia="en-US"/>
        </w:rPr>
        <w:t xml:space="preserve">: </w:t>
      </w:r>
      <w:r w:rsidR="00820AEA" w:rsidRPr="00820AEA">
        <w:rPr>
          <w:rFonts w:asciiTheme="minorHAnsi" w:hAnsiTheme="minorHAnsi"/>
          <w:lang w:val="sl-SI" w:eastAsia="en-US"/>
        </w:rPr>
        <w:t>302/</w:t>
      </w:r>
      <w:r w:rsidR="006D5985">
        <w:rPr>
          <w:rFonts w:asciiTheme="minorHAnsi" w:hAnsiTheme="minorHAnsi"/>
          <w:lang w:val="sl-SI" w:eastAsia="en-US"/>
        </w:rPr>
        <w:t>1</w:t>
      </w:r>
      <w:r w:rsidR="00820AEA" w:rsidRPr="00820AEA">
        <w:rPr>
          <w:rFonts w:asciiTheme="minorHAnsi" w:hAnsiTheme="minorHAnsi"/>
          <w:lang w:val="sl-SI" w:eastAsia="en-US"/>
        </w:rPr>
        <w:t>-RIUM</w:t>
      </w:r>
      <w:r w:rsidR="00820AEA">
        <w:rPr>
          <w:rFonts w:asciiTheme="minorHAnsi" w:hAnsiTheme="minorHAnsi"/>
          <w:lang w:val="sl-SI" w:eastAsia="en-US"/>
        </w:rPr>
        <w:t>2</w:t>
      </w:r>
      <w:r w:rsidR="00820AEA" w:rsidRPr="00820AEA">
        <w:rPr>
          <w:rFonts w:asciiTheme="minorHAnsi" w:hAnsiTheme="minorHAnsi"/>
          <w:lang w:val="sl-SI" w:eastAsia="en-US"/>
        </w:rPr>
        <w:t>-FS</w:t>
      </w:r>
      <w:r w:rsidR="00820AEA">
        <w:rPr>
          <w:rFonts w:asciiTheme="minorHAnsi" w:hAnsiTheme="minorHAnsi"/>
          <w:lang w:val="sl-SI" w:eastAsia="en-US"/>
        </w:rPr>
        <w:t>12</w:t>
      </w:r>
      <w:r w:rsidR="00820AEA" w:rsidRPr="00820AEA">
        <w:rPr>
          <w:rFonts w:asciiTheme="minorHAnsi" w:hAnsiTheme="minorHAnsi"/>
          <w:lang w:val="sl-SI" w:eastAsia="en-US"/>
        </w:rPr>
        <w:t>/2</w:t>
      </w:r>
      <w:r w:rsidR="00820AEA">
        <w:rPr>
          <w:rFonts w:asciiTheme="minorHAnsi" w:hAnsiTheme="minorHAnsi"/>
          <w:lang w:val="sl-SI" w:eastAsia="en-US"/>
        </w:rPr>
        <w:t>6</w:t>
      </w:r>
    </w:p>
    <w:p w14:paraId="03CE5700" w14:textId="77777777" w:rsidR="00E40F6F" w:rsidRPr="0088020B" w:rsidRDefault="00E40F6F" w:rsidP="00236DC3">
      <w:pPr>
        <w:spacing w:before="120" w:after="120"/>
        <w:rPr>
          <w:rFonts w:asciiTheme="minorHAnsi" w:hAnsiTheme="minorHAnsi"/>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6E72BF16" w14:textId="77777777" w:rsidR="00E730A6" w:rsidRPr="0088020B" w:rsidRDefault="00E730A6" w:rsidP="00E730A6">
      <w:pPr>
        <w:rPr>
          <w:b/>
          <w:lang w:val="sl-SI"/>
        </w:rPr>
      </w:pPr>
    </w:p>
    <w:p w14:paraId="5D8D42ED" w14:textId="7405E4BE" w:rsidR="00820AEA" w:rsidRDefault="00820AEA" w:rsidP="00D45B8F">
      <w:pPr>
        <w:jc w:val="both"/>
        <w:rPr>
          <w:lang w:val="sl-SI"/>
        </w:rPr>
      </w:pPr>
      <w:r w:rsidRPr="00820AEA">
        <w:rPr>
          <w:lang w:val="sl-SI"/>
        </w:rPr>
        <w:t>Predmet javnega naročila je nabava</w:t>
      </w:r>
      <w:r>
        <w:rPr>
          <w:lang w:val="sl-SI"/>
        </w:rPr>
        <w:t xml:space="preserve"> </w:t>
      </w:r>
      <w:r w:rsidR="008F64D0">
        <w:rPr>
          <w:lang w:val="sl-SI"/>
        </w:rPr>
        <w:t>sestavnih delov opreme</w:t>
      </w:r>
      <w:r w:rsidRPr="00820AEA">
        <w:rPr>
          <w:lang w:val="sl-SI"/>
        </w:rPr>
        <w:t xml:space="preserve"> za razvoj in karakterizacijo funkcionalnih premazov za tekstilije</w:t>
      </w:r>
      <w:r>
        <w:rPr>
          <w:lang w:val="sl-SI"/>
        </w:rPr>
        <w:t xml:space="preserve">, </w:t>
      </w:r>
      <w:r w:rsidRPr="00820AEA">
        <w:rPr>
          <w:lang w:val="sl-SI"/>
        </w:rPr>
        <w:t>vključno z dobavo, montažo, priključitvijo</w:t>
      </w:r>
      <w:r w:rsidR="0046786E">
        <w:rPr>
          <w:lang w:val="sl-SI"/>
        </w:rPr>
        <w:t xml:space="preserve">, </w:t>
      </w:r>
      <w:r w:rsidR="0046786E" w:rsidRPr="0046786E">
        <w:rPr>
          <w:lang w:val="sl-SI"/>
        </w:rPr>
        <w:t>konfiguracijo in zagonom opreme znotraj posameznega sklopa</w:t>
      </w:r>
      <w:r w:rsidRPr="00820AEA">
        <w:rPr>
          <w:lang w:val="sl-SI"/>
        </w:rPr>
        <w:t>, skladno s temi tehničnimi specifikacijami.</w:t>
      </w:r>
      <w:r>
        <w:rPr>
          <w:lang w:val="sl-SI"/>
        </w:rPr>
        <w:t xml:space="preserve"> Sistem sestoji iz dveh </w:t>
      </w:r>
      <w:r w:rsidR="00EB5D88">
        <w:rPr>
          <w:lang w:val="sl-SI"/>
        </w:rPr>
        <w:t xml:space="preserve">funkcionalno samostojnih </w:t>
      </w:r>
      <w:r w:rsidR="002376E7">
        <w:rPr>
          <w:lang w:val="sl-SI"/>
        </w:rPr>
        <w:t>sklopov</w:t>
      </w:r>
      <w:r>
        <w:rPr>
          <w:lang w:val="sl-SI"/>
        </w:rPr>
        <w:t xml:space="preserve">, </w:t>
      </w:r>
      <w:r w:rsidRPr="00820AEA">
        <w:rPr>
          <w:lang w:val="sl-SI"/>
        </w:rPr>
        <w:t xml:space="preserve">ki skupaj omogočata podatkovno podprt razvoj premaznih formulacij od priprave disperzij do potrditve </w:t>
      </w:r>
      <w:r>
        <w:rPr>
          <w:lang w:val="sl-SI"/>
        </w:rPr>
        <w:t xml:space="preserve">njihove </w:t>
      </w:r>
      <w:r w:rsidRPr="00820AEA">
        <w:rPr>
          <w:lang w:val="sl-SI"/>
        </w:rPr>
        <w:t>termične stabilnosti in funkcionalnosti.</w:t>
      </w:r>
      <w:r w:rsidR="002376E7">
        <w:rPr>
          <w:lang w:val="sl-SI"/>
        </w:rPr>
        <w:t xml:space="preserve"> Sklop 1 vsebuje i</w:t>
      </w:r>
      <w:r w:rsidR="002376E7" w:rsidRPr="002376E7">
        <w:rPr>
          <w:lang w:val="sl-SI"/>
        </w:rPr>
        <w:t>nstrument za strukturno karakterizacijo delcev in disperzij, ki omogoča zanesljivo določanje velikosti, oblike in porazdelitve delcev</w:t>
      </w:r>
      <w:r w:rsidR="002376E7">
        <w:rPr>
          <w:lang w:val="sl-SI"/>
        </w:rPr>
        <w:t xml:space="preserve"> </w:t>
      </w:r>
      <w:r w:rsidR="002376E7" w:rsidRPr="002376E7">
        <w:rPr>
          <w:lang w:val="sl-SI"/>
        </w:rPr>
        <w:t>v disperzijah, prahovih in granuliranih materialih</w:t>
      </w:r>
      <w:r w:rsidR="002376E7">
        <w:rPr>
          <w:lang w:val="sl-SI"/>
        </w:rPr>
        <w:t>. Sklop 2 vsebuje</w:t>
      </w:r>
      <w:r w:rsidR="002376E7" w:rsidRPr="00D45B8F">
        <w:rPr>
          <w:lang w:val="sl-SI"/>
        </w:rPr>
        <w:t xml:space="preserve"> integriran sistem za napredno termično analizo, ki omogoča izvajanje standardnih in ultra hitrih </w:t>
      </w:r>
      <w:proofErr w:type="spellStart"/>
      <w:r w:rsidR="002376E7" w:rsidRPr="00D45B8F">
        <w:rPr>
          <w:lang w:val="sl-SI"/>
        </w:rPr>
        <w:t>kalorimetričnih</w:t>
      </w:r>
      <w:proofErr w:type="spellEnd"/>
      <w:r w:rsidR="002376E7" w:rsidRPr="00D45B8F">
        <w:rPr>
          <w:lang w:val="sl-SI"/>
        </w:rPr>
        <w:t xml:space="preserve"> meritev</w:t>
      </w:r>
      <w:r w:rsidR="008F0AA7">
        <w:rPr>
          <w:lang w:val="sl-SI"/>
        </w:rPr>
        <w:t xml:space="preserve"> za</w:t>
      </w:r>
      <w:r w:rsidR="002376E7" w:rsidRPr="00D45B8F">
        <w:rPr>
          <w:lang w:val="sl-SI"/>
        </w:rPr>
        <w:t xml:space="preserve"> celovit vpogled v termične prehode in procese, ki določajo uporabnost tekstilnih premazov: od natančne, referenčne karakterizacije steklastega prehoda, taljenja, kristalizacije, toplotne kapacitete ter reakcijske kinetike (npr. utrjevanje, </w:t>
      </w:r>
      <w:proofErr w:type="spellStart"/>
      <w:r w:rsidR="002376E7" w:rsidRPr="00D45B8F">
        <w:rPr>
          <w:lang w:val="sl-SI"/>
        </w:rPr>
        <w:t>zamreževanje</w:t>
      </w:r>
      <w:proofErr w:type="spellEnd"/>
      <w:r w:rsidR="002376E7" w:rsidRPr="00D45B8F">
        <w:rPr>
          <w:lang w:val="sl-SI"/>
        </w:rPr>
        <w:t>, vpliv aditivov) in oksidativne stabilnosti (vključno z OIT in temperaturno moduliranimi pristopi</w:t>
      </w:r>
      <w:r w:rsidR="00E06E4E">
        <w:rPr>
          <w:lang w:val="sl-SI"/>
        </w:rPr>
        <w:t xml:space="preserve"> </w:t>
      </w:r>
      <w:r w:rsidR="00E06E4E" w:rsidRPr="00E06E4E">
        <w:rPr>
          <w:lang w:val="sl-SI"/>
        </w:rPr>
        <w:t>z uporabo standardnega DSC</w:t>
      </w:r>
      <w:r w:rsidR="002376E7" w:rsidRPr="00D45B8F">
        <w:rPr>
          <w:lang w:val="sl-SI"/>
        </w:rPr>
        <w:t>), do spremljanja hitrih strukturnih sprememb v režimih, ki posnemajo realne procesne pogoje sušenja, fiksiranja in termične obdelave</w:t>
      </w:r>
      <w:r w:rsidR="002376E7">
        <w:rPr>
          <w:lang w:val="sl-SI"/>
        </w:rPr>
        <w:t>.</w:t>
      </w:r>
      <w:r w:rsidR="00C15B46">
        <w:rPr>
          <w:lang w:val="sl-SI"/>
        </w:rPr>
        <w:t xml:space="preserve"> </w:t>
      </w:r>
      <w:r w:rsidR="00ED37CD" w:rsidRPr="00ED37CD">
        <w:rPr>
          <w:lang w:val="sl-SI"/>
        </w:rPr>
        <w:t xml:space="preserve">Zahtevane hitrosti segrevanja in hlajenja so potrebne za raziskovanje kinetično omejenih faznih prehodov in </w:t>
      </w:r>
      <w:proofErr w:type="spellStart"/>
      <w:r w:rsidR="00ED37CD" w:rsidRPr="00ED37CD">
        <w:rPr>
          <w:lang w:val="sl-SI"/>
        </w:rPr>
        <w:t>mikrostrukturnih</w:t>
      </w:r>
      <w:proofErr w:type="spellEnd"/>
      <w:r w:rsidR="00ED37CD" w:rsidRPr="00ED37CD">
        <w:rPr>
          <w:lang w:val="sl-SI"/>
        </w:rPr>
        <w:t xml:space="preserve"> sprememb pri hitrih termičnih procesih, ki jih s </w:t>
      </w:r>
      <w:r w:rsidR="00ED37CD">
        <w:rPr>
          <w:lang w:val="sl-SI"/>
        </w:rPr>
        <w:t>standardnimi meritvami</w:t>
      </w:r>
      <w:r w:rsidR="00ED37CD" w:rsidRPr="00ED37CD">
        <w:rPr>
          <w:lang w:val="sl-SI"/>
        </w:rPr>
        <w:t xml:space="preserve"> ni mogoče ustrezno reproducirati.</w:t>
      </w:r>
      <w:r w:rsidR="00ED37CD">
        <w:rPr>
          <w:lang w:val="sl-SI"/>
        </w:rPr>
        <w:t xml:space="preserve"> </w:t>
      </w:r>
      <w:r w:rsidR="00C15B46">
        <w:rPr>
          <w:lang w:val="sl-SI"/>
        </w:rPr>
        <w:t>Sklopa omogočata opredelitev</w:t>
      </w:r>
      <w:r w:rsidR="00C15B46" w:rsidRPr="00C15B46">
        <w:rPr>
          <w:lang w:val="sl-SI"/>
        </w:rPr>
        <w:t xml:space="preserve"> delčn</w:t>
      </w:r>
      <w:r w:rsidR="00C15B46">
        <w:rPr>
          <w:lang w:val="sl-SI"/>
        </w:rPr>
        <w:t>e</w:t>
      </w:r>
      <w:r w:rsidR="00C15B46" w:rsidRPr="00C15B46">
        <w:rPr>
          <w:lang w:val="sl-SI"/>
        </w:rPr>
        <w:t xml:space="preserve"> sestav</w:t>
      </w:r>
      <w:r w:rsidR="00C15B46">
        <w:rPr>
          <w:lang w:val="sl-SI"/>
        </w:rPr>
        <w:t>e</w:t>
      </w:r>
      <w:r w:rsidR="00C15B46" w:rsidRPr="00C15B46">
        <w:rPr>
          <w:lang w:val="sl-SI"/>
        </w:rPr>
        <w:t xml:space="preserve"> in stabilnost disperzij, ki neposredno vplivata na enakomernost, oprijem in funkcionalnost premaza na tekstili</w:t>
      </w:r>
      <w:r w:rsidR="00C15B46">
        <w:rPr>
          <w:lang w:val="sl-SI"/>
        </w:rPr>
        <w:t>jah</w:t>
      </w:r>
      <w:r w:rsidR="00C15B46" w:rsidRPr="00C15B46">
        <w:rPr>
          <w:lang w:val="sl-SI"/>
        </w:rPr>
        <w:t xml:space="preserve"> </w:t>
      </w:r>
      <w:r w:rsidR="00C15B46">
        <w:rPr>
          <w:lang w:val="sl-SI"/>
        </w:rPr>
        <w:t>ter meritve</w:t>
      </w:r>
      <w:r w:rsidR="00C15B46" w:rsidRPr="00C15B46">
        <w:rPr>
          <w:lang w:val="sl-SI"/>
        </w:rPr>
        <w:t>, kako izbrana formulacija in mikrostruktura vplivata na termično obnašanje, stabilnost in trajnost premaznega sloja v realnih pogojih uporabe in vzdrževanja.</w:t>
      </w:r>
    </w:p>
    <w:p w14:paraId="40E5A1B2" w14:textId="77777777" w:rsidR="00627ADA" w:rsidRDefault="00627ADA" w:rsidP="00D45B8F">
      <w:pPr>
        <w:jc w:val="both"/>
        <w:rPr>
          <w:lang w:val="sl-SI"/>
        </w:rPr>
      </w:pPr>
    </w:p>
    <w:p w14:paraId="6FEA5028" w14:textId="5429AB81" w:rsidR="00627ADA" w:rsidRDefault="00627ADA" w:rsidP="00D45B8F">
      <w:pPr>
        <w:jc w:val="both"/>
        <w:rPr>
          <w:lang w:val="sl-SI"/>
        </w:rPr>
      </w:pPr>
      <w:r w:rsidRPr="00627ADA">
        <w:rPr>
          <w:lang w:val="sl-SI"/>
        </w:rPr>
        <w:t>Vsak sklop predstavlja funkcionalno samostojno celoto. Zahteve glede medsebojne združljivosti, dobave, namestitve, zagona, garancije in servisiranja veljajo znotraj posameznega sklopa. Medsebojna povezljivost opreme iz Sklopa 1 in Sklopa 2 ni zahtevana.</w:t>
      </w:r>
    </w:p>
    <w:p w14:paraId="70AB7FFC" w14:textId="77777777" w:rsidR="00820AEA" w:rsidRDefault="00820AEA" w:rsidP="00D45B8F">
      <w:pPr>
        <w:jc w:val="both"/>
        <w:rPr>
          <w:lang w:val="sl-SI"/>
        </w:rPr>
      </w:pPr>
    </w:p>
    <w:p w14:paraId="5846F8E5" w14:textId="19597DFF" w:rsidR="00820AEA" w:rsidRDefault="3A9590AE" w:rsidP="4D1681A1">
      <w:pPr>
        <w:jc w:val="both"/>
        <w:rPr>
          <w:lang w:val="sl-SI"/>
        </w:rPr>
      </w:pPr>
      <w:r w:rsidRPr="4D1681A1">
        <w:rPr>
          <w:rFonts w:cs="Calibri"/>
          <w:lang w:val="sl-SI"/>
        </w:rPr>
        <w:t>Rok dobave za posamezni sklop je najpozneje 56 dni in začne teči naslednji dan po prejemu pisnega obvestila naročnika oziroma uporabnika in plačnika o izpolnitvi odložnega pogoja</w:t>
      </w:r>
      <w:r w:rsidR="00820AEA" w:rsidRPr="4D1681A1">
        <w:rPr>
          <w:lang w:val="sl-SI"/>
        </w:rPr>
        <w:t>.</w:t>
      </w:r>
    </w:p>
    <w:p w14:paraId="2260159B" w14:textId="77777777" w:rsidR="00820AEA" w:rsidRDefault="00820AEA" w:rsidP="00D45B8F">
      <w:pPr>
        <w:jc w:val="both"/>
        <w:rPr>
          <w:lang w:val="sl-SI"/>
        </w:rPr>
      </w:pPr>
    </w:p>
    <w:p w14:paraId="339A7F79" w14:textId="48EF9920" w:rsidR="00820AEA" w:rsidRDefault="00820AEA" w:rsidP="00820AEA">
      <w:pPr>
        <w:jc w:val="both"/>
        <w:rPr>
          <w:lang w:val="sl-SI"/>
        </w:rPr>
      </w:pPr>
      <w:r w:rsidRPr="00820AEA">
        <w:rPr>
          <w:lang w:val="sl-SI"/>
        </w:rPr>
        <w:t>Za vso opremo velja, da mora zanjo v času garancijskega roka proizvajalec opreme zagotavljati dostop do vseh posodobitev programske opreme (</w:t>
      </w:r>
      <w:r w:rsidR="00614A9C" w:rsidRPr="00614A9C">
        <w:rPr>
          <w:lang w:val="sl-SI"/>
        </w:rPr>
        <w:t>varnostn</w:t>
      </w:r>
      <w:r w:rsidR="00614A9C">
        <w:rPr>
          <w:lang w:val="sl-SI"/>
        </w:rPr>
        <w:t>i</w:t>
      </w:r>
      <w:r w:rsidR="00614A9C" w:rsidRPr="00614A9C">
        <w:rPr>
          <w:lang w:val="sl-SI"/>
        </w:rPr>
        <w:t xml:space="preserve"> popravk</w:t>
      </w:r>
      <w:r w:rsidR="00614A9C">
        <w:rPr>
          <w:lang w:val="sl-SI"/>
        </w:rPr>
        <w:t>i</w:t>
      </w:r>
      <w:r w:rsidR="00614A9C" w:rsidRPr="00614A9C">
        <w:rPr>
          <w:lang w:val="sl-SI"/>
        </w:rPr>
        <w:t>, popravk</w:t>
      </w:r>
      <w:r w:rsidR="00614A9C">
        <w:rPr>
          <w:lang w:val="sl-SI"/>
        </w:rPr>
        <w:t>i</w:t>
      </w:r>
      <w:r w:rsidR="00614A9C" w:rsidRPr="00614A9C">
        <w:rPr>
          <w:lang w:val="sl-SI"/>
        </w:rPr>
        <w:t xml:space="preserve"> napak, </w:t>
      </w:r>
      <w:proofErr w:type="spellStart"/>
      <w:r w:rsidR="00614A9C" w:rsidRPr="00614A9C">
        <w:rPr>
          <w:lang w:val="sl-SI"/>
        </w:rPr>
        <w:t>firmware</w:t>
      </w:r>
      <w:proofErr w:type="spellEnd"/>
      <w:r w:rsidR="00614A9C" w:rsidRPr="00614A9C">
        <w:rPr>
          <w:lang w:val="sl-SI"/>
        </w:rPr>
        <w:t>, gonilnik</w:t>
      </w:r>
      <w:r w:rsidR="00614A9C">
        <w:rPr>
          <w:lang w:val="sl-SI"/>
        </w:rPr>
        <w:t>i</w:t>
      </w:r>
      <w:r w:rsidR="00614A9C" w:rsidRPr="00614A9C">
        <w:rPr>
          <w:lang w:val="sl-SI"/>
        </w:rPr>
        <w:t xml:space="preserve"> in vzdrževalne posodobitve, ki so potrebne za ohranitev zahtevane funkcionalnosti</w:t>
      </w:r>
      <w:r w:rsidRPr="00820AEA">
        <w:rPr>
          <w:lang w:val="sl-SI"/>
        </w:rPr>
        <w:t xml:space="preserve">) brez dodatnih stroškov. </w:t>
      </w:r>
      <w:r w:rsidR="0046786E" w:rsidRPr="0046786E">
        <w:rPr>
          <w:lang w:val="sl-SI"/>
        </w:rPr>
        <w:t xml:space="preserve">Uradne posodobitve, varnostni popravki, </w:t>
      </w:r>
      <w:proofErr w:type="spellStart"/>
      <w:r w:rsidR="0046786E" w:rsidRPr="0046786E">
        <w:rPr>
          <w:lang w:val="sl-SI"/>
        </w:rPr>
        <w:t>firmware</w:t>
      </w:r>
      <w:proofErr w:type="spellEnd"/>
      <w:r w:rsidR="0046786E" w:rsidRPr="0046786E">
        <w:rPr>
          <w:lang w:val="sl-SI"/>
        </w:rPr>
        <w:t xml:space="preserve"> in gonilniki morajo biti izdani oziroma odobreni s strani proizvajalca opreme ali programske opreme. Namestitev in tehnično podporo lahko zagotavlja proizvajalec ali njegov pooblaščeni oziroma ustrezno usposobljeni servisni partner</w:t>
      </w:r>
      <w:r w:rsidRPr="00820AEA">
        <w:rPr>
          <w:lang w:val="sl-SI"/>
        </w:rPr>
        <w:t>.</w:t>
      </w:r>
    </w:p>
    <w:p w14:paraId="31119400" w14:textId="0AC2A202" w:rsidR="003A1D15" w:rsidRPr="00E40F6F" w:rsidRDefault="003A1D15" w:rsidP="00AF0621">
      <w:pPr>
        <w:jc w:val="both"/>
        <w:rPr>
          <w:highlight w:val="cyan"/>
          <w:lang w:val="sl-SI"/>
        </w:rPr>
      </w:pPr>
    </w:p>
    <w:p w14:paraId="70A851CC" w14:textId="77777777" w:rsidR="003A1D15" w:rsidRPr="00F748BF" w:rsidRDefault="003A1D15" w:rsidP="003A1D15">
      <w:pPr>
        <w:jc w:val="both"/>
        <w:rPr>
          <w:lang w:val="sl-SI"/>
        </w:rPr>
      </w:pPr>
      <w:r w:rsidRPr="00F748BF">
        <w:rPr>
          <w:lang w:val="sl-SI"/>
        </w:rPr>
        <w:t>Ponudnik mora za opremo (brez dodatnih stroškov za naročnika) zagotoviti:</w:t>
      </w:r>
    </w:p>
    <w:p w14:paraId="0456FCD8" w14:textId="0104DFDF" w:rsidR="003A1D15" w:rsidRDefault="003A1D15">
      <w:pPr>
        <w:numPr>
          <w:ilvl w:val="0"/>
          <w:numId w:val="7"/>
        </w:numPr>
        <w:jc w:val="both"/>
        <w:rPr>
          <w:lang w:val="sl-SI"/>
        </w:rPr>
      </w:pPr>
      <w:r w:rsidRPr="00F748BF">
        <w:rPr>
          <w:lang w:val="sl-SI"/>
        </w:rPr>
        <w:lastRenderedPageBreak/>
        <w:t>oprema mora  biti nova</w:t>
      </w:r>
      <w:r w:rsidR="003F576C">
        <w:rPr>
          <w:lang w:val="sl-SI"/>
        </w:rPr>
        <w:t xml:space="preserve"> in nerabljena ter</w:t>
      </w:r>
      <w:r w:rsidRPr="00F748BF">
        <w:rPr>
          <w:lang w:val="sl-SI"/>
        </w:rPr>
        <w:t xml:space="preserve"> dostavljena v zahtevani prostor uporabnika;</w:t>
      </w:r>
    </w:p>
    <w:p w14:paraId="00DED908" w14:textId="4DEC7853" w:rsidR="001C28F9" w:rsidRPr="00F748BF" w:rsidRDefault="001C28F9">
      <w:pPr>
        <w:numPr>
          <w:ilvl w:val="0"/>
          <w:numId w:val="7"/>
        </w:numPr>
        <w:jc w:val="both"/>
        <w:rPr>
          <w:lang w:val="sl-SI"/>
        </w:rPr>
      </w:pPr>
      <w:r>
        <w:rPr>
          <w:lang w:val="sl-SI"/>
        </w:rPr>
        <w:t>v</w:t>
      </w:r>
      <w:r w:rsidRPr="001C28F9">
        <w:rPr>
          <w:lang w:val="sl-SI"/>
        </w:rPr>
        <w:t>sa dobavljena oprema mora izpolnjevati vse zanjo veljavne zahteve zakonodaje Evropske unije in Republike Slovenije</w:t>
      </w:r>
      <w:r>
        <w:rPr>
          <w:lang w:val="sl-SI"/>
        </w:rPr>
        <w:t>; k</w:t>
      </w:r>
      <w:r w:rsidRPr="001C28F9">
        <w:rPr>
          <w:lang w:val="sl-SI"/>
        </w:rPr>
        <w:t>jer je glede na veljavno zakonodajo zahtevano, mora biti oprema opremljena z oznako CE in dobavljena z ustrezno EU izjavo o skladnosti</w:t>
      </w:r>
      <w:r>
        <w:rPr>
          <w:lang w:val="sl-SI"/>
        </w:rPr>
        <w:t>;</w:t>
      </w:r>
    </w:p>
    <w:p w14:paraId="69F0CC3D" w14:textId="172DC44B" w:rsidR="003A1D15" w:rsidRPr="00F748BF" w:rsidRDefault="003A1D15">
      <w:pPr>
        <w:numPr>
          <w:ilvl w:val="0"/>
          <w:numId w:val="7"/>
        </w:numPr>
        <w:jc w:val="both"/>
        <w:rPr>
          <w:lang w:val="sl-SI"/>
        </w:rPr>
      </w:pPr>
      <w:r w:rsidRPr="00F748BF">
        <w:rPr>
          <w:lang w:val="sl-SI"/>
        </w:rPr>
        <w:t xml:space="preserve">da bo vso </w:t>
      </w:r>
      <w:r w:rsidR="00D059D1" w:rsidRPr="00D059D1">
        <w:rPr>
          <w:lang w:val="sl-SI"/>
        </w:rPr>
        <w:t>opremo posameznega sklopa dobavil istočasno kot funkcionalno celoto</w:t>
      </w:r>
      <w:r w:rsidR="004F44AC" w:rsidRPr="004F44AC">
        <w:rPr>
          <w:lang w:val="sl-SI"/>
        </w:rPr>
        <w:t>;</w:t>
      </w:r>
    </w:p>
    <w:p w14:paraId="5F72CEC6" w14:textId="1A842177" w:rsidR="003A1D15" w:rsidRPr="00F748BF" w:rsidRDefault="003A1D15">
      <w:pPr>
        <w:numPr>
          <w:ilvl w:val="0"/>
          <w:numId w:val="7"/>
        </w:numPr>
        <w:jc w:val="both"/>
        <w:rPr>
          <w:lang w:val="sl-SI"/>
        </w:rPr>
      </w:pPr>
      <w:r w:rsidRPr="00F748BF">
        <w:rPr>
          <w:lang w:val="sl-SI"/>
        </w:rPr>
        <w:t>hkrati ob dobavi in namestitvi/zagonu izve</w:t>
      </w:r>
      <w:r w:rsidR="00627ADA">
        <w:rPr>
          <w:lang w:val="sl-SI"/>
        </w:rPr>
        <w:t>del</w:t>
      </w:r>
      <w:r w:rsidRPr="00F748BF">
        <w:rPr>
          <w:lang w:val="sl-SI"/>
        </w:rPr>
        <w:t xml:space="preserve"> demonstracijo in preda</w:t>
      </w:r>
      <w:r w:rsidR="00820AEA">
        <w:rPr>
          <w:lang w:val="sl-SI"/>
        </w:rPr>
        <w:t xml:space="preserve">l </w:t>
      </w:r>
      <w:r w:rsidRPr="00F748BF">
        <w:rPr>
          <w:lang w:val="sl-SI"/>
        </w:rPr>
        <w:t xml:space="preserve">navodila za rokovanje z opremo vsaj v slovenskem </w:t>
      </w:r>
      <w:r w:rsidR="003B1F7C" w:rsidRPr="00F748BF">
        <w:rPr>
          <w:lang w:val="sl-SI"/>
        </w:rPr>
        <w:t>ali</w:t>
      </w:r>
      <w:r w:rsidRPr="00F748BF">
        <w:rPr>
          <w:lang w:val="sl-SI"/>
        </w:rPr>
        <w:t xml:space="preserve"> angleškem jeziku</w:t>
      </w:r>
      <w:r w:rsidR="00627ADA">
        <w:rPr>
          <w:lang w:val="sl-SI"/>
        </w:rPr>
        <w:t>.</w:t>
      </w:r>
    </w:p>
    <w:p w14:paraId="1750755B" w14:textId="77777777" w:rsidR="00D40FC4" w:rsidRPr="00F748BF" w:rsidRDefault="00D40FC4" w:rsidP="003A1D15">
      <w:pPr>
        <w:jc w:val="both"/>
        <w:rPr>
          <w:lang w:val="sl-SI"/>
        </w:rPr>
      </w:pPr>
    </w:p>
    <w:p w14:paraId="52737D1C" w14:textId="04B2DCC9" w:rsidR="003A1D15" w:rsidRDefault="003A1D15" w:rsidP="003A1D15">
      <w:pPr>
        <w:jc w:val="both"/>
        <w:rPr>
          <w:lang w:val="sl-SI"/>
        </w:rPr>
      </w:pPr>
      <w:r w:rsidRPr="00F748BF">
        <w:rPr>
          <w:lang w:val="sl-SI"/>
        </w:rPr>
        <w:t>V ponudbi mora biti zajet ves drobni material, ki je potreben za namestitev in zagon, četudi v tehničnih zahtevah ni izrecno naveden.</w:t>
      </w:r>
    </w:p>
    <w:p w14:paraId="396CB718" w14:textId="77777777" w:rsidR="00ED37CD" w:rsidRDefault="00ED37CD" w:rsidP="003A1D15">
      <w:pPr>
        <w:jc w:val="both"/>
        <w:rPr>
          <w:lang w:val="sl-SI"/>
        </w:rPr>
      </w:pPr>
    </w:p>
    <w:p w14:paraId="40E376A0" w14:textId="1222D125" w:rsidR="00ED37CD" w:rsidRDefault="00ED37CD" w:rsidP="003A1D15">
      <w:pPr>
        <w:jc w:val="both"/>
        <w:rPr>
          <w:lang w:val="sl-SI"/>
        </w:rPr>
      </w:pPr>
      <w:r w:rsidRPr="00ED37CD">
        <w:rPr>
          <w:lang w:val="sl-SI"/>
        </w:rPr>
        <w:t xml:space="preserve">Ponudba mora vključevati </w:t>
      </w:r>
      <w:r w:rsidR="00614A9C">
        <w:rPr>
          <w:lang w:val="sl-SI"/>
        </w:rPr>
        <w:t>v</w:t>
      </w:r>
      <w:r w:rsidR="00614A9C" w:rsidRPr="00614A9C">
        <w:rPr>
          <w:lang w:val="sl-SI"/>
        </w:rPr>
        <w:t xml:space="preserve">se licence, potrebne za izvajanje obveznih funkcionalnosti sistema, </w:t>
      </w:r>
      <w:r w:rsidR="00614A9C">
        <w:rPr>
          <w:lang w:val="sl-SI"/>
        </w:rPr>
        <w:t xml:space="preserve">ki </w:t>
      </w:r>
      <w:r w:rsidR="00614A9C" w:rsidRPr="00614A9C">
        <w:rPr>
          <w:lang w:val="sl-SI"/>
        </w:rPr>
        <w:t>morajo biti trajne. Po poteku garancijskega obdobja mora sistem ostati polno funkcionalen z zadnjo zakonito nameščeno različico programske opreme brez obveznosti plačevanja dodatne naročnine. Morebitne naročniške storitve za dodatne, neobvezne funkcionalnosti morajo biti v ponudbi posebej navedene.</w:t>
      </w:r>
    </w:p>
    <w:p w14:paraId="6A5FBCF8" w14:textId="77777777" w:rsidR="00820AEA" w:rsidRPr="00F748BF" w:rsidRDefault="00820AEA" w:rsidP="003A1D15">
      <w:pPr>
        <w:jc w:val="both"/>
        <w:rPr>
          <w:lang w:val="sl-SI"/>
        </w:rPr>
      </w:pPr>
    </w:p>
    <w:p w14:paraId="67CDEDFB" w14:textId="1C99CD50" w:rsidR="003A1D15" w:rsidRDefault="003A1D15" w:rsidP="003A1D15">
      <w:pPr>
        <w:jc w:val="both"/>
        <w:rPr>
          <w:lang w:val="sl-SI"/>
        </w:rPr>
      </w:pPr>
      <w:r w:rsidRPr="00F748BF">
        <w:rPr>
          <w:lang w:val="sl-SI"/>
        </w:rPr>
        <w:t>Cena opreme mora biti podana v evrih in vključevati vse elemente, iz katerih je sestavljena (oprema po postavkah in spremljajoče storitve, morebitne popuste, prevozne stroške, stroške dela, dostave in montaže, stroške namestitve, zagona in demonstracije delovanja, zavarovanja, stroške usposabljanja, navodila, ipd.) oz. vse stroške, povezane z izvedbo predmetnega javnega naročila</w:t>
      </w:r>
      <w:r w:rsidR="00C15B46">
        <w:rPr>
          <w:lang w:val="sl-SI"/>
        </w:rPr>
        <w:t>.</w:t>
      </w:r>
    </w:p>
    <w:p w14:paraId="15D73C5D" w14:textId="77777777" w:rsidR="00C15B46" w:rsidRDefault="00C15B46" w:rsidP="003A1D15">
      <w:pPr>
        <w:jc w:val="both"/>
        <w:rPr>
          <w:lang w:val="sl-SI"/>
        </w:rPr>
      </w:pPr>
    </w:p>
    <w:p w14:paraId="3BC6F1EA" w14:textId="77777777" w:rsidR="00C15B46" w:rsidRDefault="00C15B46" w:rsidP="003A1D15">
      <w:pPr>
        <w:jc w:val="both"/>
        <w:rPr>
          <w:lang w:val="sl-SI"/>
        </w:rPr>
      </w:pPr>
    </w:p>
    <w:p w14:paraId="35691D67" w14:textId="77777777" w:rsidR="00C15B46" w:rsidRPr="0088020B" w:rsidRDefault="00C15B46" w:rsidP="003A1D15">
      <w:pPr>
        <w:jc w:val="both"/>
        <w:rPr>
          <w:lang w:val="sl-SI"/>
        </w:rPr>
      </w:pPr>
    </w:p>
    <w:p w14:paraId="05A0F49F" w14:textId="126B2BF6" w:rsidR="007C483C" w:rsidRPr="009704B2" w:rsidRDefault="000C34B5" w:rsidP="00E4471D">
      <w:pPr>
        <w:pStyle w:val="Naslov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34823F81" w14:textId="7C2A70E6" w:rsidR="006865BF" w:rsidRDefault="006865BF" w:rsidP="006865BF">
      <w:pPr>
        <w:pStyle w:val="Naslov1"/>
        <w:numPr>
          <w:ilvl w:val="0"/>
          <w:numId w:val="0"/>
        </w:numPr>
        <w:ind w:left="836" w:hanging="360"/>
        <w:rPr>
          <w:sz w:val="28"/>
          <w:lang w:val="sl-SI"/>
        </w:rPr>
      </w:pPr>
    </w:p>
    <w:p w14:paraId="26FF18AB" w14:textId="3BA09E33" w:rsidR="006865BF" w:rsidRPr="00F748BF" w:rsidRDefault="006865BF" w:rsidP="008C06B3">
      <w:pPr>
        <w:widowControl/>
        <w:autoSpaceDE/>
        <w:autoSpaceDN/>
        <w:jc w:val="both"/>
        <w:rPr>
          <w:color w:val="000000"/>
          <w:lang w:val="af-ZA"/>
        </w:rPr>
      </w:pPr>
      <w:r w:rsidRPr="00F748BF">
        <w:rPr>
          <w:color w:val="000000"/>
          <w:lang w:val="af-ZA"/>
        </w:rPr>
        <w:t>V nadaljevanju so podane minimalne tehnične zahteve po posameznih sklopih</w:t>
      </w:r>
      <w:r w:rsidR="004F44AC">
        <w:rPr>
          <w:color w:val="000000"/>
          <w:lang w:val="af-ZA"/>
        </w:rPr>
        <w:t xml:space="preserve">: Sklop 1 in Sklop 2. </w:t>
      </w:r>
      <w:r w:rsidRPr="00F748BF">
        <w:rPr>
          <w:color w:val="000000"/>
          <w:lang w:val="af-ZA"/>
        </w:rPr>
        <w:t xml:space="preserve"> </w:t>
      </w:r>
    </w:p>
    <w:p w14:paraId="033A2B5C" w14:textId="1DEC548C" w:rsidR="006865BF" w:rsidRDefault="006865BF" w:rsidP="008C06B3">
      <w:pPr>
        <w:widowControl/>
        <w:autoSpaceDE/>
        <w:autoSpaceDN/>
        <w:jc w:val="both"/>
        <w:rPr>
          <w:color w:val="000000"/>
          <w:lang w:val="af-ZA"/>
        </w:rPr>
      </w:pPr>
      <w:r w:rsidRPr="00F748BF">
        <w:rPr>
          <w:color w:val="000000"/>
          <w:lang w:val="af-ZA"/>
        </w:rPr>
        <w:t>Ponudba mora izpolnjevati ali presegati vse minimalne tehnične zahteve.</w:t>
      </w:r>
    </w:p>
    <w:p w14:paraId="1ADBA808" w14:textId="39D76F7E" w:rsidR="00CF0C30" w:rsidRPr="0088020B" w:rsidRDefault="00CF0C30" w:rsidP="00CF0C30">
      <w:pPr>
        <w:pStyle w:val="Naslov3"/>
        <w:rPr>
          <w:lang w:val="sl-SI"/>
        </w:rPr>
      </w:pPr>
      <w:r w:rsidRPr="00D45B8F">
        <w:rPr>
          <w:lang w:val="sl-SI"/>
        </w:rPr>
        <w:lastRenderedPageBreak/>
        <w:t xml:space="preserve">SKLOP 1: </w:t>
      </w:r>
      <w:r w:rsidR="00C87BC0">
        <w:rPr>
          <w:lang w:val="sl-SI"/>
        </w:rPr>
        <w:t>Instrument</w:t>
      </w:r>
      <w:r w:rsidRPr="00D45B8F">
        <w:rPr>
          <w:lang w:val="sl-SI"/>
        </w:rPr>
        <w:t xml:space="preserve"> za strukturno karakterizacijo delcev in disperzij</w:t>
      </w:r>
    </w:p>
    <w:p w14:paraId="77C9F4BF" w14:textId="77777777" w:rsidR="00CF0C30" w:rsidRPr="0088020B" w:rsidRDefault="00CF0C30" w:rsidP="00CF0C30">
      <w:pPr>
        <w:rPr>
          <w:rFonts w:asciiTheme="minorHAnsi" w:hAnsiTheme="minorHAnsi" w:cstheme="minorHAnsi"/>
          <w:b/>
          <w:lang w:val="sl-SI"/>
        </w:rPr>
      </w:pPr>
    </w:p>
    <w:tbl>
      <w:tblPr>
        <w:tblStyle w:val="Tabelamrea"/>
        <w:tblW w:w="9727" w:type="dxa"/>
        <w:tblLook w:val="04A0" w:firstRow="1" w:lastRow="0" w:firstColumn="1" w:lastColumn="0" w:noHBand="0" w:noVBand="1"/>
      </w:tblPr>
      <w:tblGrid>
        <w:gridCol w:w="1146"/>
        <w:gridCol w:w="1151"/>
        <w:gridCol w:w="7430"/>
      </w:tblGrid>
      <w:tr w:rsidR="00F748BF" w:rsidRPr="0088020B" w14:paraId="22CAD37B" w14:textId="77777777" w:rsidTr="008C06B3">
        <w:trPr>
          <w:trHeight w:val="642"/>
        </w:trPr>
        <w:tc>
          <w:tcPr>
            <w:tcW w:w="1146" w:type="dxa"/>
            <w:shd w:val="clear" w:color="auto" w:fill="EAF1DD" w:themeFill="accent3" w:themeFillTint="33"/>
          </w:tcPr>
          <w:p w14:paraId="1DE2E5AB" w14:textId="77777777" w:rsidR="00F748BF" w:rsidRPr="00C05E9C" w:rsidRDefault="00F748BF" w:rsidP="007876E6">
            <w:pPr>
              <w:rPr>
                <w:b/>
                <w:bCs/>
                <w:lang w:val="sl-SI"/>
              </w:rPr>
            </w:pPr>
            <w:r w:rsidRPr="00C05E9C">
              <w:rPr>
                <w:b/>
                <w:bCs/>
                <w:lang w:val="sl-SI"/>
              </w:rPr>
              <w:t>Številka postavke</w:t>
            </w:r>
          </w:p>
        </w:tc>
        <w:tc>
          <w:tcPr>
            <w:tcW w:w="1151" w:type="dxa"/>
            <w:shd w:val="clear" w:color="auto" w:fill="EAF1DD" w:themeFill="accent3" w:themeFillTint="33"/>
          </w:tcPr>
          <w:p w14:paraId="24919409" w14:textId="77777777" w:rsidR="00F748BF" w:rsidRPr="00C05E9C" w:rsidRDefault="00F748BF" w:rsidP="007876E6">
            <w:pPr>
              <w:rPr>
                <w:b/>
                <w:bCs/>
                <w:lang w:val="sl-SI"/>
              </w:rPr>
            </w:pPr>
            <w:r w:rsidRPr="00C05E9C">
              <w:rPr>
                <w:b/>
                <w:bCs/>
                <w:lang w:val="sl-SI"/>
              </w:rPr>
              <w:t>Število kosov</w:t>
            </w:r>
          </w:p>
        </w:tc>
        <w:tc>
          <w:tcPr>
            <w:tcW w:w="7430" w:type="dxa"/>
            <w:shd w:val="clear" w:color="auto" w:fill="EAF1DD" w:themeFill="accent3" w:themeFillTint="33"/>
            <w:vAlign w:val="center"/>
          </w:tcPr>
          <w:p w14:paraId="7FE8D89C" w14:textId="77777777" w:rsidR="00F748BF" w:rsidRPr="00C05E9C" w:rsidRDefault="00F748BF" w:rsidP="007876E6">
            <w:pPr>
              <w:jc w:val="center"/>
              <w:rPr>
                <w:b/>
                <w:bCs/>
                <w:lang w:val="sl-SI"/>
              </w:rPr>
            </w:pPr>
            <w:r w:rsidRPr="00C05E9C">
              <w:rPr>
                <w:b/>
                <w:bCs/>
                <w:lang w:val="sl-SI"/>
              </w:rPr>
              <w:t>ZAHTEVANO</w:t>
            </w:r>
          </w:p>
        </w:tc>
      </w:tr>
      <w:tr w:rsidR="00F748BF" w:rsidRPr="0088020B" w14:paraId="148B4C7F" w14:textId="77777777" w:rsidTr="007876E6">
        <w:trPr>
          <w:trHeight w:val="367"/>
        </w:trPr>
        <w:tc>
          <w:tcPr>
            <w:tcW w:w="9727" w:type="dxa"/>
            <w:gridSpan w:val="3"/>
            <w:shd w:val="clear" w:color="auto" w:fill="EEECE1" w:themeFill="background2"/>
          </w:tcPr>
          <w:p w14:paraId="5A1FE46F" w14:textId="77777777" w:rsidR="00F748BF" w:rsidRPr="0088020B" w:rsidRDefault="00F748BF" w:rsidP="007876E6">
            <w:pPr>
              <w:jc w:val="center"/>
              <w:rPr>
                <w:lang w:val="sl-SI"/>
              </w:rPr>
            </w:pPr>
            <w:r w:rsidRPr="00E40F6F">
              <w:rPr>
                <w:rFonts w:cs="Arial"/>
                <w:b/>
                <w:bCs/>
                <w:lang w:val="sl-SI" w:eastAsia="sl-SI"/>
              </w:rPr>
              <w:t>Oprema</w:t>
            </w:r>
          </w:p>
        </w:tc>
      </w:tr>
      <w:tr w:rsidR="00F748BF" w:rsidRPr="0088020B" w14:paraId="38C86DE8" w14:textId="77777777" w:rsidTr="007876E6">
        <w:trPr>
          <w:trHeight w:val="876"/>
        </w:trPr>
        <w:tc>
          <w:tcPr>
            <w:tcW w:w="1146" w:type="dxa"/>
          </w:tcPr>
          <w:p w14:paraId="3F025344" w14:textId="77777777" w:rsidR="00F748BF" w:rsidRPr="00F748BF" w:rsidRDefault="00F748BF" w:rsidP="007876E6">
            <w:pPr>
              <w:rPr>
                <w:lang w:val="sl-SI"/>
              </w:rPr>
            </w:pPr>
            <w:r w:rsidRPr="00F748BF">
              <w:rPr>
                <w:lang w:val="sl-SI"/>
              </w:rPr>
              <w:t>1.1</w:t>
            </w:r>
          </w:p>
        </w:tc>
        <w:tc>
          <w:tcPr>
            <w:tcW w:w="1151" w:type="dxa"/>
          </w:tcPr>
          <w:p w14:paraId="57413B35" w14:textId="77777777" w:rsidR="00F748BF" w:rsidRPr="00F748BF" w:rsidRDefault="00F748BF" w:rsidP="007876E6">
            <w:pPr>
              <w:rPr>
                <w:lang w:val="sl-SI"/>
              </w:rPr>
            </w:pPr>
            <w:r w:rsidRPr="00F748BF">
              <w:rPr>
                <w:lang w:val="sl-SI"/>
              </w:rPr>
              <w:t>1</w:t>
            </w:r>
          </w:p>
        </w:tc>
        <w:tc>
          <w:tcPr>
            <w:tcW w:w="7430" w:type="dxa"/>
          </w:tcPr>
          <w:p w14:paraId="62275B01" w14:textId="77777777" w:rsidR="00F748BF" w:rsidRPr="00CF0C30" w:rsidRDefault="00F748BF" w:rsidP="00F748BF">
            <w:pPr>
              <w:jc w:val="both"/>
              <w:rPr>
                <w:lang w:val="sl-SI"/>
              </w:rPr>
            </w:pPr>
            <w:r w:rsidRPr="00CF0C30">
              <w:rPr>
                <w:lang w:val="sl-SI"/>
              </w:rPr>
              <w:t xml:space="preserve">Instrument za določanje porazdelitve velikosti in oblike delcev po principu </w:t>
            </w:r>
          </w:p>
          <w:p w14:paraId="6DDA3F19" w14:textId="2A5C4FDD" w:rsidR="008F64D0" w:rsidRDefault="00F748BF" w:rsidP="00F748BF">
            <w:pPr>
              <w:jc w:val="both"/>
              <w:rPr>
                <w:lang w:val="sl-SI"/>
              </w:rPr>
            </w:pPr>
            <w:r w:rsidRPr="00CF0C30">
              <w:rPr>
                <w:lang w:val="sl-SI"/>
              </w:rPr>
              <w:t>dinamične slikovne analize, sklad</w:t>
            </w:r>
            <w:r w:rsidR="00627ADA">
              <w:rPr>
                <w:lang w:val="sl-SI"/>
              </w:rPr>
              <w:t>en</w:t>
            </w:r>
            <w:r w:rsidRPr="00CF0C30">
              <w:rPr>
                <w:lang w:val="sl-SI"/>
              </w:rPr>
              <w:t xml:space="preserve"> s standardom </w:t>
            </w:r>
            <w:r w:rsidR="00614A9C">
              <w:rPr>
                <w:lang w:val="sl-SI"/>
              </w:rPr>
              <w:t>I</w:t>
            </w:r>
            <w:r w:rsidR="00CE426B" w:rsidRPr="00CE426B">
              <w:rPr>
                <w:lang w:val="sl-SI"/>
              </w:rPr>
              <w:t>SO 13322-2:2021</w:t>
            </w:r>
            <w:r w:rsidR="00CE426B">
              <w:rPr>
                <w:lang w:val="sl-SI"/>
              </w:rPr>
              <w:t xml:space="preserve"> </w:t>
            </w:r>
            <w:r w:rsidR="00627ADA" w:rsidRPr="00627ADA">
              <w:rPr>
                <w:lang w:val="sl-SI"/>
              </w:rPr>
              <w:t>ali enakovrednim standardom, ki izpolnjuje najmanj naslednje zahteve</w:t>
            </w:r>
            <w:r w:rsidR="008F64D0">
              <w:rPr>
                <w:lang w:val="sl-SI"/>
              </w:rPr>
              <w:t>:</w:t>
            </w:r>
          </w:p>
          <w:p w14:paraId="37D4D079" w14:textId="77777777" w:rsidR="00AE3E00" w:rsidRDefault="00AE3E00" w:rsidP="00F748BF">
            <w:pPr>
              <w:jc w:val="both"/>
              <w:rPr>
                <w:lang w:val="sl-SI"/>
              </w:rPr>
            </w:pPr>
          </w:p>
          <w:p w14:paraId="4FF8E608" w14:textId="71EEF3E1" w:rsidR="008F64D0" w:rsidRDefault="008F64D0">
            <w:pPr>
              <w:pStyle w:val="Odstavekseznama"/>
              <w:numPr>
                <w:ilvl w:val="0"/>
                <w:numId w:val="11"/>
              </w:numPr>
              <w:jc w:val="both"/>
              <w:rPr>
                <w:lang w:val="sl-SI"/>
              </w:rPr>
            </w:pPr>
            <w:r w:rsidRPr="00542BA0">
              <w:rPr>
                <w:lang w:val="sl-SI"/>
              </w:rPr>
              <w:t>Strojna oprema</w:t>
            </w:r>
            <w:r w:rsidR="00542BA0">
              <w:rPr>
                <w:lang w:val="sl-SI"/>
              </w:rPr>
              <w:t>:</w:t>
            </w:r>
          </w:p>
          <w:p w14:paraId="37DB0030" w14:textId="64C311A1" w:rsidR="00542BA0" w:rsidRDefault="00542BA0">
            <w:pPr>
              <w:pStyle w:val="Odstavekseznama"/>
              <w:numPr>
                <w:ilvl w:val="1"/>
                <w:numId w:val="11"/>
              </w:numPr>
              <w:ind w:left="707"/>
              <w:jc w:val="both"/>
              <w:rPr>
                <w:lang w:val="sl-SI"/>
              </w:rPr>
            </w:pPr>
            <w:r>
              <w:rPr>
                <w:lang w:val="sl-SI"/>
              </w:rPr>
              <w:t>M</w:t>
            </w:r>
            <w:r w:rsidRPr="008F64D0">
              <w:rPr>
                <w:lang w:val="sl-SI"/>
              </w:rPr>
              <w:t>erjenje delcev v mokri disperziji, suhi disperziji in načinu prostega pada na istem osnovnem instrumentu</w:t>
            </w:r>
            <w:r w:rsidR="00EB5D88">
              <w:rPr>
                <w:lang w:val="sl-SI"/>
              </w:rPr>
              <w:t>, nameščenem na delovnem pultu</w:t>
            </w:r>
            <w:r w:rsidRPr="008F64D0">
              <w:rPr>
                <w:lang w:val="sl-SI"/>
              </w:rPr>
              <w:t>.</w:t>
            </w:r>
            <w:r w:rsidR="006F6D45">
              <w:rPr>
                <w:lang w:val="sl-SI"/>
              </w:rPr>
              <w:t xml:space="preserve"> </w:t>
            </w:r>
          </w:p>
          <w:p w14:paraId="722B9489" w14:textId="65337159" w:rsidR="00542BA0" w:rsidRDefault="00542BA0">
            <w:pPr>
              <w:pStyle w:val="Odstavekseznama"/>
              <w:numPr>
                <w:ilvl w:val="1"/>
                <w:numId w:val="11"/>
              </w:numPr>
              <w:ind w:left="707"/>
              <w:jc w:val="both"/>
              <w:rPr>
                <w:lang w:val="sl-SI"/>
              </w:rPr>
            </w:pPr>
            <w:r w:rsidRPr="008F64D0">
              <w:rPr>
                <w:lang w:val="sl-SI"/>
              </w:rPr>
              <w:t xml:space="preserve">Sistem za merjenje </w:t>
            </w:r>
            <w:r w:rsidR="00C87BC0">
              <w:rPr>
                <w:lang w:val="sl-SI"/>
              </w:rPr>
              <w:t xml:space="preserve">delcev </w:t>
            </w:r>
            <w:r w:rsidRPr="008F64D0">
              <w:rPr>
                <w:lang w:val="sl-SI"/>
              </w:rPr>
              <w:t xml:space="preserve">v mokrem mediju mora biti primeren za analizo delcev v disperzijskih medijih, kot so voda, rastlinska olja, etanol in izopropanol in mora omogočati meritve delcev v velikostnem območju </w:t>
            </w:r>
            <w:r>
              <w:rPr>
                <w:lang w:val="sl-SI"/>
              </w:rPr>
              <w:t>najmanj</w:t>
            </w:r>
            <w:r w:rsidRPr="008F64D0">
              <w:rPr>
                <w:lang w:val="sl-SI"/>
              </w:rPr>
              <w:t xml:space="preserve"> od 0,5 µm do 2.500 µm ter zagotavljati učinkovito in ponovljivo </w:t>
            </w:r>
            <w:proofErr w:type="spellStart"/>
            <w:r w:rsidRPr="008F64D0">
              <w:rPr>
                <w:lang w:val="sl-SI"/>
              </w:rPr>
              <w:t>dispergiranje</w:t>
            </w:r>
            <w:proofErr w:type="spellEnd"/>
            <w:r w:rsidRPr="008F64D0">
              <w:rPr>
                <w:lang w:val="sl-SI"/>
              </w:rPr>
              <w:t xml:space="preserve"> vzorca z vgrajenim mešalom in nastavljivim ultrazvočnim </w:t>
            </w:r>
            <w:proofErr w:type="spellStart"/>
            <w:r w:rsidRPr="008F64D0">
              <w:rPr>
                <w:lang w:val="sl-SI"/>
              </w:rPr>
              <w:t>dispergiranjem</w:t>
            </w:r>
            <w:proofErr w:type="spellEnd"/>
            <w:r w:rsidRPr="008F64D0">
              <w:rPr>
                <w:lang w:val="sl-SI"/>
              </w:rPr>
              <w:t xml:space="preserve">. Vsi deli, ki prihajajo v stik z vzorcem ali disperzijskim medijem, morajo biti kemijsko odporni in primerni za dolgotrajno uporabo z navedenimi tekočinami. </w:t>
            </w:r>
          </w:p>
          <w:p w14:paraId="0CEE3DBD" w14:textId="01904C76" w:rsidR="00542BA0" w:rsidRDefault="00542BA0">
            <w:pPr>
              <w:pStyle w:val="Odstavekseznama"/>
              <w:numPr>
                <w:ilvl w:val="1"/>
                <w:numId w:val="11"/>
              </w:numPr>
              <w:ind w:left="707"/>
              <w:jc w:val="both"/>
              <w:rPr>
                <w:lang w:val="sl-SI"/>
              </w:rPr>
            </w:pPr>
            <w:r w:rsidRPr="008F64D0">
              <w:rPr>
                <w:lang w:val="sl-SI"/>
              </w:rPr>
              <w:t xml:space="preserve">Sistem za merjenje </w:t>
            </w:r>
            <w:r w:rsidR="00C87BC0">
              <w:rPr>
                <w:lang w:val="sl-SI"/>
              </w:rPr>
              <w:t xml:space="preserve">delcev </w:t>
            </w:r>
            <w:r w:rsidRPr="008F64D0">
              <w:rPr>
                <w:lang w:val="sl-SI"/>
              </w:rPr>
              <w:t xml:space="preserve">v suhem načinu v toku stisnjenega zraka mora omogočati meritve delcev v velikostnem </w:t>
            </w:r>
            <w:r w:rsidR="00C87BC0" w:rsidRPr="00CF0C30">
              <w:rPr>
                <w:lang w:val="sl-SI"/>
              </w:rPr>
              <w:t xml:space="preserve">območju </w:t>
            </w:r>
            <w:r>
              <w:rPr>
                <w:lang w:val="sl-SI"/>
              </w:rPr>
              <w:t xml:space="preserve">najmanj </w:t>
            </w:r>
            <w:r w:rsidRPr="008F64D0">
              <w:rPr>
                <w:lang w:val="sl-SI"/>
              </w:rPr>
              <w:t xml:space="preserve">od 0,5 µm do 3.500 µm. Ponudba mora vključevati vse komponente, potrebne za delovanje suhe disperzne enote, vključno z ustreznim brez oljnim kompresorjem, filtracijskim sistemom za vstopni zrak in ustreznim sistemom za odsesavanje in zbiranje odpadnega vzorca. </w:t>
            </w:r>
          </w:p>
          <w:p w14:paraId="2AC339C7" w14:textId="6D2E721D" w:rsidR="00542BA0" w:rsidRDefault="00542BA0">
            <w:pPr>
              <w:pStyle w:val="Odstavekseznama"/>
              <w:numPr>
                <w:ilvl w:val="1"/>
                <w:numId w:val="11"/>
              </w:numPr>
              <w:ind w:left="707"/>
              <w:jc w:val="both"/>
              <w:rPr>
                <w:lang w:val="sl-SI"/>
              </w:rPr>
            </w:pPr>
            <w:r w:rsidRPr="00CF0C30">
              <w:rPr>
                <w:lang w:val="sl-SI"/>
              </w:rPr>
              <w:t xml:space="preserve">Sistem </w:t>
            </w:r>
            <w:r w:rsidR="00C87BC0" w:rsidRPr="008F64D0">
              <w:rPr>
                <w:lang w:val="sl-SI"/>
              </w:rPr>
              <w:t xml:space="preserve">za merjenje </w:t>
            </w:r>
            <w:r w:rsidR="00C87BC0">
              <w:rPr>
                <w:lang w:val="sl-SI"/>
              </w:rPr>
              <w:t xml:space="preserve">delcev </w:t>
            </w:r>
            <w:r w:rsidR="00C87BC0" w:rsidRPr="00CF0C30">
              <w:rPr>
                <w:lang w:val="sl-SI"/>
              </w:rPr>
              <w:t>v načinu prostega pada</w:t>
            </w:r>
            <w:r w:rsidR="00C87BC0">
              <w:rPr>
                <w:lang w:val="sl-SI"/>
              </w:rPr>
              <w:t xml:space="preserve"> </w:t>
            </w:r>
            <w:r w:rsidRPr="00CF0C30">
              <w:rPr>
                <w:lang w:val="sl-SI"/>
              </w:rPr>
              <w:t xml:space="preserve">mora omogočati meritve delcev  v velikostnem območju najmanj od 0,5 µm do 16.000 µm. </w:t>
            </w:r>
          </w:p>
          <w:p w14:paraId="1E8C5106" w14:textId="77777777" w:rsidR="00542BA0" w:rsidRDefault="00542BA0">
            <w:pPr>
              <w:pStyle w:val="Odstavekseznama"/>
              <w:numPr>
                <w:ilvl w:val="1"/>
                <w:numId w:val="11"/>
              </w:numPr>
              <w:ind w:left="707"/>
              <w:jc w:val="both"/>
              <w:rPr>
                <w:lang w:val="sl-SI"/>
              </w:rPr>
            </w:pPr>
            <w:r w:rsidRPr="00CF0C30">
              <w:rPr>
                <w:lang w:val="sl-SI"/>
              </w:rPr>
              <w:t xml:space="preserve">Menjava disperzijskih enot mora biti izvedljiva brez uporabe orodja in brez potrebe po ponovni optični poravnavi. Vsi priključki, potrebni za delovanje posamezne disperzijske enote (električni, komunikacijski ter priključki za medije), morajo biti integrirani oziroma omogočati hitro in pravilno priključitev ob menjavi. </w:t>
            </w:r>
          </w:p>
          <w:p w14:paraId="07130314" w14:textId="5ECBBFB0" w:rsidR="00C87BC0" w:rsidRPr="009F1D51" w:rsidRDefault="00627ADA">
            <w:pPr>
              <w:pStyle w:val="Odstavekseznama"/>
              <w:numPr>
                <w:ilvl w:val="1"/>
                <w:numId w:val="11"/>
              </w:numPr>
              <w:ind w:left="707"/>
              <w:jc w:val="both"/>
              <w:rPr>
                <w:lang w:val="sl-SI"/>
              </w:rPr>
            </w:pPr>
            <w:r w:rsidRPr="00627ADA">
              <w:t>Optični sistem mora omogočati samodejno izbiro najmanj treh optičnih povečav ali drugo enakovredno optično rešitev, ki omogoča pokritje celotnega zahtevanega merilnega območja brez ročne optične poravnave ter samodejno združevanje rezultatov posameznih merilnih območij</w:t>
            </w:r>
            <w:r w:rsidR="00542BA0" w:rsidRPr="009F1D51">
              <w:t>.</w:t>
            </w:r>
          </w:p>
          <w:p w14:paraId="080D22D5" w14:textId="29B65BDE" w:rsidR="00542BA0" w:rsidRPr="009F1D51" w:rsidRDefault="00627ADA">
            <w:pPr>
              <w:pStyle w:val="Odstavekseznama"/>
              <w:numPr>
                <w:ilvl w:val="1"/>
                <w:numId w:val="11"/>
              </w:numPr>
              <w:ind w:left="707"/>
              <w:jc w:val="both"/>
              <w:rPr>
                <w:lang w:val="sl-SI"/>
              </w:rPr>
            </w:pPr>
            <w:r w:rsidRPr="00627ADA">
              <w:rPr>
                <w:lang w:val="sl-SI"/>
              </w:rPr>
              <w:t>Optični in slikovni sistem mora zagotavljati ločljivost in kakovost slike, ki omogočata zanesljivo določanje velikosti in oblike delcev v celotnem zahtevanem merilnem območju, vključno z delci velikosti 0,5 µm</w:t>
            </w:r>
            <w:r w:rsidR="00542BA0" w:rsidRPr="009F1D51">
              <w:rPr>
                <w:lang w:val="sl-SI"/>
              </w:rPr>
              <w:t>.</w:t>
            </w:r>
          </w:p>
          <w:p w14:paraId="2F77EF88" w14:textId="3270A595" w:rsidR="00542BA0" w:rsidRPr="009F1D51" w:rsidRDefault="00627ADA" w:rsidP="009F1D51">
            <w:pPr>
              <w:pStyle w:val="Odstavekseznama"/>
              <w:numPr>
                <w:ilvl w:val="1"/>
                <w:numId w:val="11"/>
              </w:numPr>
              <w:ind w:left="707"/>
              <w:rPr>
                <w:lang w:val="sl-SI"/>
              </w:rPr>
            </w:pPr>
            <w:r>
              <w:rPr>
                <w:lang w:val="sl-SI"/>
              </w:rPr>
              <w:t>R</w:t>
            </w:r>
            <w:proofErr w:type="spellStart"/>
            <w:r w:rsidRPr="00627ADA">
              <w:t>ačunalniška</w:t>
            </w:r>
            <w:proofErr w:type="spellEnd"/>
            <w:r w:rsidRPr="00627ADA">
              <w:t xml:space="preserve"> delovna postaja za upravljanje in analizo podatkov</w:t>
            </w:r>
            <w:r w:rsidR="00EB5D88">
              <w:t xml:space="preserve"> z</w:t>
            </w:r>
            <w:r w:rsidR="005E6FB6" w:rsidRPr="009F1D51">
              <w:t xml:space="preserve"> najmanj</w:t>
            </w:r>
            <w:r w:rsidR="00EB5D88">
              <w:t xml:space="preserve"> </w:t>
            </w:r>
            <w:r w:rsidR="00EB5D88" w:rsidRPr="00EB5D88">
              <w:t xml:space="preserve"> 8-jedrni</w:t>
            </w:r>
            <w:r w:rsidR="00EB5D88">
              <w:t>m</w:t>
            </w:r>
            <w:r w:rsidR="00EB5D88" w:rsidRPr="00EB5D88">
              <w:t xml:space="preserve"> procesor</w:t>
            </w:r>
            <w:r w:rsidR="00EB5D88">
              <w:t>jem</w:t>
            </w:r>
            <w:r w:rsidR="00EB5D88" w:rsidRPr="00EB5D88">
              <w:t xml:space="preserve">, </w:t>
            </w:r>
            <w:r w:rsidR="00EB5D88">
              <w:t>64</w:t>
            </w:r>
            <w:r w:rsidR="00EB5D88" w:rsidRPr="00EB5D88">
              <w:t xml:space="preserve"> GB RAM, 2 TB </w:t>
            </w:r>
            <w:proofErr w:type="spellStart"/>
            <w:r w:rsidR="00EB5D88" w:rsidRPr="00EB5D88">
              <w:t>NVMe</w:t>
            </w:r>
            <w:proofErr w:type="spellEnd"/>
            <w:r w:rsidR="00EB5D88" w:rsidRPr="00EB5D88">
              <w:t xml:space="preserve"> SSD, 24-palčni</w:t>
            </w:r>
            <w:r w:rsidR="00614A9C">
              <w:t>m</w:t>
            </w:r>
            <w:r w:rsidR="00EB5D88" w:rsidRPr="00EB5D88">
              <w:t xml:space="preserve"> monitor</w:t>
            </w:r>
            <w:r w:rsidR="00EB5D88">
              <w:t>jem,</w:t>
            </w:r>
            <w:r w:rsidR="00EB5D88" w:rsidRPr="00EB5D88">
              <w:t xml:space="preserve"> </w:t>
            </w:r>
            <w:r w:rsidR="00CE426B" w:rsidRPr="00CE426B">
              <w:rPr>
                <w:lang w:val="sl-SI"/>
              </w:rPr>
              <w:t>omrežni</w:t>
            </w:r>
            <w:r w:rsidR="00CE426B">
              <w:rPr>
                <w:lang w:val="sl-SI"/>
              </w:rPr>
              <w:t>m</w:t>
            </w:r>
            <w:r w:rsidR="00CE426B" w:rsidRPr="00CE426B">
              <w:rPr>
                <w:lang w:val="sl-SI"/>
              </w:rPr>
              <w:t xml:space="preserve"> priključ</w:t>
            </w:r>
            <w:r w:rsidR="00CE426B">
              <w:rPr>
                <w:lang w:val="sl-SI"/>
              </w:rPr>
              <w:t>kom</w:t>
            </w:r>
            <w:r w:rsidR="00CE426B" w:rsidRPr="00CE426B">
              <w:rPr>
                <w:lang w:val="sl-SI"/>
              </w:rPr>
              <w:t xml:space="preserve"> najmanj 1 </w:t>
            </w:r>
            <w:proofErr w:type="spellStart"/>
            <w:r w:rsidR="00CE426B" w:rsidRPr="00CE426B">
              <w:rPr>
                <w:lang w:val="sl-SI"/>
              </w:rPr>
              <w:t>Gb</w:t>
            </w:r>
            <w:proofErr w:type="spellEnd"/>
            <w:r w:rsidR="00CE426B" w:rsidRPr="00CE426B">
              <w:rPr>
                <w:lang w:val="sl-SI"/>
              </w:rPr>
              <w:t>/s</w:t>
            </w:r>
            <w:r w:rsidR="00EB5D88">
              <w:t xml:space="preserve"> ter operacijskim sistemom </w:t>
            </w:r>
            <w:r w:rsidRPr="00627ADA">
              <w:t>v 64-bitni različici, ki je ob dobavi uradno podprt s strani proizvajalca instrumenta in proizvajalca operacijskega sistema ter prejema varnostne posodobitve</w:t>
            </w:r>
            <w:r>
              <w:t xml:space="preserve"> (č</w:t>
            </w:r>
            <w:r w:rsidRPr="00627ADA">
              <w:t>e je uporabljen Microsoft Windows, najmanj Windows 11 Pro 64-bit oziroma novejša podprta različica</w:t>
            </w:r>
            <w:r>
              <w:t>)</w:t>
            </w:r>
            <w:r w:rsidR="00EB5D88">
              <w:t>.</w:t>
            </w:r>
          </w:p>
          <w:p w14:paraId="146B8B72" w14:textId="69CB02B4" w:rsidR="00542BA0" w:rsidRPr="009F1D51" w:rsidRDefault="00542BA0">
            <w:pPr>
              <w:pStyle w:val="Odstavekseznama"/>
              <w:numPr>
                <w:ilvl w:val="0"/>
                <w:numId w:val="11"/>
              </w:numPr>
              <w:jc w:val="both"/>
              <w:rPr>
                <w:lang w:val="sl-SI"/>
              </w:rPr>
            </w:pPr>
            <w:r w:rsidRPr="009F1D51">
              <w:rPr>
                <w:lang w:val="sl-SI"/>
              </w:rPr>
              <w:t>Programska  oprema mora v en</w:t>
            </w:r>
            <w:r w:rsidR="00905B2C">
              <w:rPr>
                <w:lang w:val="sl-SI"/>
              </w:rPr>
              <w:t>otnem</w:t>
            </w:r>
            <w:r w:rsidRPr="009F1D51">
              <w:rPr>
                <w:lang w:val="sl-SI"/>
              </w:rPr>
              <w:t xml:space="preserve"> programskem okolju omogočati:</w:t>
            </w:r>
          </w:p>
          <w:p w14:paraId="076DC116" w14:textId="6894D23E" w:rsidR="00542BA0" w:rsidRPr="009F1D51" w:rsidRDefault="00542BA0">
            <w:pPr>
              <w:pStyle w:val="Odstavekseznama"/>
              <w:numPr>
                <w:ilvl w:val="1"/>
                <w:numId w:val="11"/>
              </w:numPr>
              <w:ind w:left="707"/>
              <w:jc w:val="both"/>
              <w:rPr>
                <w:lang w:val="sl-SI"/>
              </w:rPr>
            </w:pPr>
            <w:r w:rsidRPr="009F1D51">
              <w:rPr>
                <w:lang w:val="sl-SI"/>
              </w:rPr>
              <w:t xml:space="preserve">Upravljanje instrumenta in vseh disperzijskih enot. </w:t>
            </w:r>
          </w:p>
          <w:p w14:paraId="18952696" w14:textId="1653945C" w:rsidR="00542BA0" w:rsidRPr="009F1D51" w:rsidRDefault="00542BA0">
            <w:pPr>
              <w:pStyle w:val="Odstavekseznama"/>
              <w:numPr>
                <w:ilvl w:val="1"/>
                <w:numId w:val="11"/>
              </w:numPr>
              <w:ind w:left="707"/>
              <w:jc w:val="both"/>
              <w:rPr>
                <w:lang w:val="sl-SI"/>
              </w:rPr>
            </w:pPr>
            <w:r w:rsidRPr="009F1D51">
              <w:rPr>
                <w:lang w:val="sl-SI"/>
              </w:rPr>
              <w:t xml:space="preserve">Določanje porazdelitve velikosti delcev. </w:t>
            </w:r>
          </w:p>
          <w:p w14:paraId="2CF607CF" w14:textId="2B428E6F" w:rsidR="00542BA0" w:rsidRPr="00CF0C30" w:rsidRDefault="00542BA0">
            <w:pPr>
              <w:pStyle w:val="Odstavekseznama"/>
              <w:numPr>
                <w:ilvl w:val="1"/>
                <w:numId w:val="11"/>
              </w:numPr>
              <w:ind w:left="707"/>
              <w:jc w:val="both"/>
              <w:rPr>
                <w:lang w:val="sl-SI"/>
              </w:rPr>
            </w:pPr>
            <w:r>
              <w:rPr>
                <w:lang w:val="sl-SI"/>
              </w:rPr>
              <w:lastRenderedPageBreak/>
              <w:t>D</w:t>
            </w:r>
            <w:r w:rsidRPr="00CF0C30">
              <w:rPr>
                <w:lang w:val="sl-SI"/>
              </w:rPr>
              <w:t>oločanje parametrov oblike posameznih delcev</w:t>
            </w:r>
            <w:r>
              <w:rPr>
                <w:lang w:val="sl-SI"/>
              </w:rPr>
              <w:t>.</w:t>
            </w:r>
            <w:r w:rsidRPr="00CF0C30">
              <w:rPr>
                <w:lang w:val="sl-SI"/>
              </w:rPr>
              <w:t xml:space="preserve"> </w:t>
            </w:r>
          </w:p>
          <w:p w14:paraId="75965654" w14:textId="0E029F16" w:rsidR="00542BA0" w:rsidRPr="00CF0C30" w:rsidRDefault="00542BA0">
            <w:pPr>
              <w:pStyle w:val="Odstavekseznama"/>
              <w:numPr>
                <w:ilvl w:val="1"/>
                <w:numId w:val="11"/>
              </w:numPr>
              <w:ind w:left="707"/>
              <w:jc w:val="both"/>
              <w:rPr>
                <w:lang w:val="sl-SI"/>
              </w:rPr>
            </w:pPr>
            <w:r>
              <w:rPr>
                <w:lang w:val="sl-SI"/>
              </w:rPr>
              <w:t>P</w:t>
            </w:r>
            <w:r w:rsidRPr="00CF0C30">
              <w:rPr>
                <w:lang w:val="sl-SI"/>
              </w:rPr>
              <w:t>rikaz in pregled slik posameznih delcev</w:t>
            </w:r>
            <w:r>
              <w:rPr>
                <w:lang w:val="sl-SI"/>
              </w:rPr>
              <w:t>.</w:t>
            </w:r>
            <w:r w:rsidRPr="00CF0C30">
              <w:rPr>
                <w:lang w:val="sl-SI"/>
              </w:rPr>
              <w:t xml:space="preserve"> </w:t>
            </w:r>
          </w:p>
          <w:p w14:paraId="237AD552" w14:textId="06BAD1E0" w:rsidR="00542BA0" w:rsidRPr="00CF0C30" w:rsidRDefault="00542BA0">
            <w:pPr>
              <w:pStyle w:val="Odstavekseznama"/>
              <w:numPr>
                <w:ilvl w:val="1"/>
                <w:numId w:val="11"/>
              </w:numPr>
              <w:ind w:left="707"/>
              <w:jc w:val="both"/>
              <w:rPr>
                <w:lang w:val="sl-SI"/>
              </w:rPr>
            </w:pPr>
            <w:r>
              <w:rPr>
                <w:lang w:val="sl-SI"/>
              </w:rPr>
              <w:t>F</w:t>
            </w:r>
            <w:r w:rsidRPr="00CF0C30">
              <w:rPr>
                <w:lang w:val="sl-SI"/>
              </w:rPr>
              <w:t>iltriranje delcev glede na velikost in parametre oblike</w:t>
            </w:r>
            <w:r>
              <w:rPr>
                <w:lang w:val="sl-SI"/>
              </w:rPr>
              <w:t>.</w:t>
            </w:r>
            <w:r w:rsidRPr="00CF0C30">
              <w:rPr>
                <w:lang w:val="sl-SI"/>
              </w:rPr>
              <w:t xml:space="preserve"> </w:t>
            </w:r>
          </w:p>
          <w:p w14:paraId="3A56678E" w14:textId="7CD00CB5" w:rsidR="00542BA0" w:rsidRPr="00CF0C30" w:rsidRDefault="00542BA0">
            <w:pPr>
              <w:pStyle w:val="Odstavekseznama"/>
              <w:numPr>
                <w:ilvl w:val="1"/>
                <w:numId w:val="11"/>
              </w:numPr>
              <w:ind w:left="707"/>
              <w:jc w:val="both"/>
              <w:rPr>
                <w:lang w:val="sl-SI"/>
              </w:rPr>
            </w:pPr>
            <w:r>
              <w:rPr>
                <w:lang w:val="sl-SI"/>
              </w:rPr>
              <w:t>P</w:t>
            </w:r>
            <w:r w:rsidRPr="00CF0C30">
              <w:rPr>
                <w:lang w:val="sl-SI"/>
              </w:rPr>
              <w:t>onovno vrednotenje že zajetih merilnih podatkov brez ponovitve meritve</w:t>
            </w:r>
            <w:r>
              <w:rPr>
                <w:lang w:val="sl-SI"/>
              </w:rPr>
              <w:t>.</w:t>
            </w:r>
            <w:r w:rsidRPr="00CF0C30">
              <w:rPr>
                <w:lang w:val="sl-SI"/>
              </w:rPr>
              <w:t xml:space="preserve"> </w:t>
            </w:r>
          </w:p>
          <w:p w14:paraId="1FCF9857" w14:textId="0D59324A" w:rsidR="00542BA0" w:rsidRPr="00CF0C30" w:rsidRDefault="00542BA0">
            <w:pPr>
              <w:pStyle w:val="Odstavekseznama"/>
              <w:numPr>
                <w:ilvl w:val="1"/>
                <w:numId w:val="11"/>
              </w:numPr>
              <w:ind w:left="707"/>
              <w:jc w:val="both"/>
              <w:rPr>
                <w:lang w:val="sl-SI"/>
              </w:rPr>
            </w:pPr>
            <w:r>
              <w:rPr>
                <w:lang w:val="sl-SI"/>
              </w:rPr>
              <w:t>I</w:t>
            </w:r>
            <w:r w:rsidRPr="00CF0C30">
              <w:rPr>
                <w:lang w:val="sl-SI"/>
              </w:rPr>
              <w:t>zdelavo in shranjevanje merilnih metod</w:t>
            </w:r>
            <w:r>
              <w:rPr>
                <w:lang w:val="sl-SI"/>
              </w:rPr>
              <w:t>.</w:t>
            </w:r>
            <w:r w:rsidRPr="00CF0C30">
              <w:rPr>
                <w:lang w:val="sl-SI"/>
              </w:rPr>
              <w:t xml:space="preserve"> </w:t>
            </w:r>
          </w:p>
          <w:p w14:paraId="7A140EB4" w14:textId="683A60EF" w:rsidR="00542BA0" w:rsidRPr="00CF0C30" w:rsidRDefault="00542BA0">
            <w:pPr>
              <w:pStyle w:val="Odstavekseznama"/>
              <w:numPr>
                <w:ilvl w:val="1"/>
                <w:numId w:val="11"/>
              </w:numPr>
              <w:ind w:left="707"/>
              <w:jc w:val="both"/>
              <w:rPr>
                <w:lang w:val="sl-SI"/>
              </w:rPr>
            </w:pPr>
            <w:r>
              <w:rPr>
                <w:lang w:val="sl-SI"/>
              </w:rPr>
              <w:t>P</w:t>
            </w:r>
            <w:r w:rsidRPr="00CF0C30">
              <w:rPr>
                <w:lang w:val="sl-SI"/>
              </w:rPr>
              <w:t>rimerjavo več rezultatov</w:t>
            </w:r>
            <w:r>
              <w:rPr>
                <w:lang w:val="sl-SI"/>
              </w:rPr>
              <w:t>.</w:t>
            </w:r>
            <w:r w:rsidRPr="00CF0C30">
              <w:rPr>
                <w:lang w:val="sl-SI"/>
              </w:rPr>
              <w:t xml:space="preserve"> </w:t>
            </w:r>
          </w:p>
          <w:p w14:paraId="6E850C12" w14:textId="403D0944" w:rsidR="00542BA0" w:rsidRPr="00CF0C30" w:rsidRDefault="00542BA0">
            <w:pPr>
              <w:pStyle w:val="Odstavekseznama"/>
              <w:numPr>
                <w:ilvl w:val="1"/>
                <w:numId w:val="11"/>
              </w:numPr>
              <w:ind w:left="707"/>
              <w:jc w:val="both"/>
              <w:rPr>
                <w:lang w:val="sl-SI"/>
              </w:rPr>
            </w:pPr>
            <w:r>
              <w:rPr>
                <w:lang w:val="sl-SI"/>
              </w:rPr>
              <w:t>I</w:t>
            </w:r>
            <w:r w:rsidRPr="00CF0C30">
              <w:rPr>
                <w:lang w:val="sl-SI"/>
              </w:rPr>
              <w:t xml:space="preserve">zvoz rezultatov in slik </w:t>
            </w:r>
            <w:r w:rsidR="008F0AA7">
              <w:rPr>
                <w:lang w:val="sl-SI"/>
              </w:rPr>
              <w:t xml:space="preserve">brez dodatnih licenc </w:t>
            </w:r>
            <w:r w:rsidRPr="00CF0C30">
              <w:rPr>
                <w:lang w:val="sl-SI"/>
              </w:rPr>
              <w:t>v formate</w:t>
            </w:r>
            <w:r w:rsidR="008F0AA7">
              <w:rPr>
                <w:lang w:val="sl-SI"/>
              </w:rPr>
              <w:t xml:space="preserve"> </w:t>
            </w:r>
            <w:r w:rsidR="008F0AA7" w:rsidRPr="008F0AA7">
              <w:rPr>
                <w:lang w:val="sl-SI"/>
              </w:rPr>
              <w:t>najmanj CSV/XLSX za numerične podatke, PDF za poročila ter PNG/TIFF/JPEG za slike</w:t>
            </w:r>
            <w:r>
              <w:rPr>
                <w:lang w:val="sl-SI"/>
              </w:rPr>
              <w:t>.</w:t>
            </w:r>
            <w:r w:rsidRPr="00CF0C30">
              <w:rPr>
                <w:lang w:val="sl-SI"/>
              </w:rPr>
              <w:t xml:space="preserve"> </w:t>
            </w:r>
          </w:p>
          <w:p w14:paraId="486D7CDE" w14:textId="57C2C228" w:rsidR="00542BA0" w:rsidRPr="00542BA0" w:rsidRDefault="00542BA0">
            <w:pPr>
              <w:pStyle w:val="Odstavekseznama"/>
              <w:numPr>
                <w:ilvl w:val="1"/>
                <w:numId w:val="11"/>
              </w:numPr>
              <w:ind w:left="707"/>
              <w:jc w:val="both"/>
              <w:rPr>
                <w:lang w:val="sl-SI"/>
              </w:rPr>
            </w:pPr>
            <w:r w:rsidRPr="00542BA0">
              <w:rPr>
                <w:lang w:val="sl-SI"/>
              </w:rPr>
              <w:t>Izdelavo uporabniško prilagodljivih poročil.</w:t>
            </w:r>
          </w:p>
          <w:p w14:paraId="7C89427B" w14:textId="4801F0F3" w:rsidR="008F64D0" w:rsidRPr="00CF0C30" w:rsidRDefault="008F64D0" w:rsidP="00F748BF">
            <w:pPr>
              <w:jc w:val="both"/>
              <w:rPr>
                <w:lang w:val="sl-SI"/>
              </w:rPr>
            </w:pPr>
          </w:p>
        </w:tc>
      </w:tr>
      <w:tr w:rsidR="00F748BF" w:rsidRPr="0088020B" w14:paraId="4F67F8A4" w14:textId="77777777" w:rsidTr="007876E6">
        <w:trPr>
          <w:trHeight w:val="416"/>
        </w:trPr>
        <w:tc>
          <w:tcPr>
            <w:tcW w:w="9727" w:type="dxa"/>
            <w:gridSpan w:val="3"/>
            <w:shd w:val="clear" w:color="auto" w:fill="EEECE1" w:themeFill="background2"/>
          </w:tcPr>
          <w:p w14:paraId="4C6EBD7B" w14:textId="77777777" w:rsidR="00F748BF" w:rsidRPr="0088020B" w:rsidRDefault="00F748BF" w:rsidP="007876E6">
            <w:pPr>
              <w:jc w:val="center"/>
              <w:rPr>
                <w:lang w:val="sl-SI"/>
              </w:rPr>
            </w:pPr>
            <w:r>
              <w:rPr>
                <w:rFonts w:cs="Arial"/>
                <w:b/>
                <w:bCs/>
                <w:lang w:val="sl-SI" w:eastAsia="sl-SI"/>
              </w:rPr>
              <w:t>D</w:t>
            </w:r>
            <w:r w:rsidRPr="00501086">
              <w:rPr>
                <w:rFonts w:cs="Arial"/>
                <w:b/>
                <w:bCs/>
                <w:lang w:val="sl-SI" w:eastAsia="sl-SI"/>
              </w:rPr>
              <w:t>obava in namestitev,</w:t>
            </w:r>
            <w:r>
              <w:rPr>
                <w:rFonts w:cs="Arial"/>
                <w:b/>
                <w:bCs/>
                <w:lang w:val="sl-SI" w:eastAsia="sl-SI"/>
              </w:rPr>
              <w:t xml:space="preserve"> izobraževanje,</w:t>
            </w:r>
            <w:r w:rsidRPr="00501086">
              <w:rPr>
                <w:rFonts w:cs="Arial"/>
                <w:b/>
                <w:bCs/>
                <w:lang w:val="sl-SI" w:eastAsia="sl-SI"/>
              </w:rPr>
              <w:t xml:space="preserve"> garancija, dobavni rok za opremo</w:t>
            </w:r>
          </w:p>
        </w:tc>
      </w:tr>
      <w:tr w:rsidR="00F748BF" w:rsidRPr="00637916" w14:paraId="5519B445" w14:textId="77777777" w:rsidTr="007876E6">
        <w:trPr>
          <w:trHeight w:val="20"/>
        </w:trPr>
        <w:tc>
          <w:tcPr>
            <w:tcW w:w="1146" w:type="dxa"/>
          </w:tcPr>
          <w:p w14:paraId="62BA8710" w14:textId="4052CC60" w:rsidR="00F748BF" w:rsidRPr="00637916" w:rsidRDefault="00542BA0" w:rsidP="007876E6">
            <w:pPr>
              <w:rPr>
                <w:lang w:val="sl-SI"/>
              </w:rPr>
            </w:pPr>
            <w:r>
              <w:rPr>
                <w:lang w:val="sl-SI"/>
              </w:rPr>
              <w:t>1.2</w:t>
            </w:r>
          </w:p>
        </w:tc>
        <w:tc>
          <w:tcPr>
            <w:tcW w:w="1151" w:type="dxa"/>
          </w:tcPr>
          <w:p w14:paraId="28DC68B3" w14:textId="77777777" w:rsidR="00F748BF" w:rsidRPr="00637916" w:rsidRDefault="00F748BF" w:rsidP="007876E6">
            <w:pPr>
              <w:rPr>
                <w:lang w:val="sl-SI"/>
              </w:rPr>
            </w:pPr>
            <w:r w:rsidRPr="198F7465">
              <w:rPr>
                <w:lang w:val="sl-SI"/>
              </w:rPr>
              <w:t>1</w:t>
            </w:r>
          </w:p>
        </w:tc>
        <w:tc>
          <w:tcPr>
            <w:tcW w:w="7430" w:type="dxa"/>
          </w:tcPr>
          <w:p w14:paraId="2AA9667B" w14:textId="77777777" w:rsidR="00F748BF" w:rsidRPr="00F748BF" w:rsidRDefault="00F748BF" w:rsidP="007876E6">
            <w:pPr>
              <w:rPr>
                <w:lang w:val="sl-SI"/>
              </w:rPr>
            </w:pPr>
            <w:r w:rsidRPr="00F748BF">
              <w:rPr>
                <w:lang w:val="sl-SI"/>
              </w:rPr>
              <w:t>Dobava, namestitev in zagon:</w:t>
            </w:r>
          </w:p>
          <w:p w14:paraId="3FCD5327" w14:textId="77777777" w:rsidR="00F748BF" w:rsidRPr="00F748BF" w:rsidRDefault="00F748BF">
            <w:pPr>
              <w:pStyle w:val="Odstavekseznama"/>
              <w:numPr>
                <w:ilvl w:val="0"/>
                <w:numId w:val="3"/>
              </w:numPr>
              <w:rPr>
                <w:lang w:val="sl-SI"/>
              </w:rPr>
            </w:pPr>
            <w:r w:rsidRPr="00F748BF">
              <w:rPr>
                <w:lang w:val="sl-SI"/>
              </w:rPr>
              <w:t>dostava opreme na naslov Smetanova 17, 2000 Maribor,</w:t>
            </w:r>
          </w:p>
          <w:p w14:paraId="42FBCA2C" w14:textId="237AD5BD" w:rsidR="00F748BF" w:rsidRPr="00F748BF" w:rsidRDefault="00F748BF">
            <w:pPr>
              <w:pStyle w:val="Odstavekseznama"/>
              <w:numPr>
                <w:ilvl w:val="0"/>
                <w:numId w:val="3"/>
              </w:numPr>
              <w:rPr>
                <w:lang w:val="sl-SI"/>
              </w:rPr>
            </w:pPr>
            <w:r w:rsidRPr="00F748BF">
              <w:rPr>
                <w:lang w:val="sl-SI"/>
              </w:rPr>
              <w:t xml:space="preserve">dostava v </w:t>
            </w:r>
            <w:r w:rsidRPr="00C05E9C">
              <w:rPr>
                <w:lang w:val="sl-SI"/>
              </w:rPr>
              <w:t xml:space="preserve">laboratorij v </w:t>
            </w:r>
            <w:r w:rsidR="004F44AC" w:rsidRPr="00C05E9C">
              <w:rPr>
                <w:lang w:val="sl-SI"/>
              </w:rPr>
              <w:t>D1</w:t>
            </w:r>
            <w:r w:rsidRPr="00C05E9C">
              <w:rPr>
                <w:lang w:val="sl-SI"/>
              </w:rPr>
              <w:t>-10</w:t>
            </w:r>
            <w:r w:rsidR="004F44AC" w:rsidRPr="00C05E9C">
              <w:rPr>
                <w:lang w:val="sl-SI"/>
              </w:rPr>
              <w:t>4</w:t>
            </w:r>
            <w:r w:rsidRPr="00C05E9C">
              <w:rPr>
                <w:lang w:val="sl-SI"/>
              </w:rPr>
              <w:t>,</w:t>
            </w:r>
          </w:p>
          <w:p w14:paraId="5087CD01" w14:textId="77777777" w:rsidR="00F748BF" w:rsidRPr="00F748BF" w:rsidRDefault="00F748BF">
            <w:pPr>
              <w:pStyle w:val="Odstavekseznama"/>
              <w:numPr>
                <w:ilvl w:val="0"/>
                <w:numId w:val="3"/>
              </w:numPr>
              <w:rPr>
                <w:lang w:val="sl-SI"/>
              </w:rPr>
            </w:pPr>
            <w:r w:rsidRPr="00F748BF">
              <w:rPr>
                <w:lang w:val="sl-SI"/>
              </w:rPr>
              <w:t xml:space="preserve">namestitev in priklop opreme  na mesto uporabe in </w:t>
            </w:r>
          </w:p>
          <w:p w14:paraId="04D08319" w14:textId="6EE85E9C" w:rsidR="00F748BF" w:rsidRPr="00F748BF" w:rsidRDefault="00F748BF">
            <w:pPr>
              <w:pStyle w:val="Odstavekseznama"/>
              <w:numPr>
                <w:ilvl w:val="0"/>
                <w:numId w:val="3"/>
              </w:numPr>
              <w:rPr>
                <w:lang w:val="sl-SI"/>
              </w:rPr>
            </w:pPr>
            <w:r w:rsidRPr="00F748BF">
              <w:rPr>
                <w:lang w:val="sl-SI"/>
              </w:rPr>
              <w:t>testni zagon opreme</w:t>
            </w:r>
            <w:r w:rsidR="006F6D45" w:rsidRPr="00F748BF">
              <w:t>, funkcionalni preizkus vseh dobavljenih disperzijskih enot in začetno preverjanje delovanja sistema</w:t>
            </w:r>
            <w:r w:rsidR="008F0AA7">
              <w:t xml:space="preserve">; </w:t>
            </w:r>
            <w:r w:rsidR="00EB5D88">
              <w:t>z</w:t>
            </w:r>
            <w:r w:rsidR="00EB5D88" w:rsidRPr="00EB5D88">
              <w:t>a vsako disperzijsko enoto mora ponudnik dobaviti ustrezen certificiran ali sledljiv referenčni material oziroma kontrolni vzorec ter dokumentiran postopek preverjanja</w:t>
            </w:r>
            <w:r w:rsidR="00EB5D88">
              <w:t xml:space="preserve">; </w:t>
            </w:r>
            <w:r w:rsidR="008F0AA7">
              <w:t>z</w:t>
            </w:r>
            <w:r w:rsidR="008F0AA7" w:rsidRPr="008F0AA7">
              <w:t xml:space="preserve">a vsak disperzijski način mora biti </w:t>
            </w:r>
            <w:r w:rsidR="00EB5D88">
              <w:t xml:space="preserve">rezultat preverjanja </w:t>
            </w:r>
            <w:r w:rsidR="008F0AA7" w:rsidRPr="008F0AA7">
              <w:t>znotraj certifikata oziroma dokumentirane tolerance proizvajalca</w:t>
            </w:r>
            <w:r w:rsidR="00ED37CD">
              <w:rPr>
                <w:lang w:val="sl-SI"/>
              </w:rPr>
              <w:t>; o</w:t>
            </w:r>
            <w:r w:rsidR="00ED37CD" w:rsidRPr="00ED37CD">
              <w:rPr>
                <w:lang w:val="sl-SI"/>
              </w:rPr>
              <w:t xml:space="preserve"> preverjanju se izdela prevzemni zapisnik</w:t>
            </w:r>
            <w:r w:rsidR="00ED37CD">
              <w:rPr>
                <w:lang w:val="sl-SI"/>
              </w:rPr>
              <w:t>.</w:t>
            </w:r>
          </w:p>
          <w:p w14:paraId="4E42007E" w14:textId="17B80A47" w:rsidR="00F748BF" w:rsidRPr="00E40F6F" w:rsidRDefault="00F748BF" w:rsidP="00542BA0">
            <w:pPr>
              <w:pStyle w:val="Odstavekseznama"/>
              <w:ind w:left="423"/>
              <w:rPr>
                <w:highlight w:val="cyan"/>
                <w:lang w:val="sl-SI"/>
              </w:rPr>
            </w:pPr>
          </w:p>
        </w:tc>
      </w:tr>
      <w:tr w:rsidR="00F748BF" w:rsidRPr="00637916" w14:paraId="36F22F39" w14:textId="77777777" w:rsidTr="007876E6">
        <w:trPr>
          <w:trHeight w:val="20"/>
        </w:trPr>
        <w:tc>
          <w:tcPr>
            <w:tcW w:w="1146" w:type="dxa"/>
          </w:tcPr>
          <w:p w14:paraId="56259461" w14:textId="05782759" w:rsidR="00F748BF" w:rsidRPr="00637916" w:rsidRDefault="0046786E" w:rsidP="007876E6">
            <w:pPr>
              <w:rPr>
                <w:color w:val="FF0000"/>
                <w:lang w:val="sl-SI"/>
              </w:rPr>
            </w:pPr>
            <w:r>
              <w:rPr>
                <w:lang w:val="sl-SI"/>
              </w:rPr>
              <w:t>1.3</w:t>
            </w:r>
          </w:p>
        </w:tc>
        <w:tc>
          <w:tcPr>
            <w:tcW w:w="1151" w:type="dxa"/>
          </w:tcPr>
          <w:p w14:paraId="7ABA3ADB" w14:textId="77777777" w:rsidR="00F748BF" w:rsidRPr="00637916" w:rsidRDefault="00F748BF" w:rsidP="007876E6">
            <w:pPr>
              <w:rPr>
                <w:color w:val="FF0000"/>
                <w:lang w:val="sl-SI"/>
              </w:rPr>
            </w:pPr>
            <w:r w:rsidRPr="198F7465">
              <w:rPr>
                <w:lang w:val="sl-SI"/>
              </w:rPr>
              <w:t>1</w:t>
            </w:r>
          </w:p>
        </w:tc>
        <w:tc>
          <w:tcPr>
            <w:tcW w:w="7430" w:type="dxa"/>
          </w:tcPr>
          <w:p w14:paraId="5570D9CB" w14:textId="77777777" w:rsidR="00F748BF" w:rsidRPr="00F748BF" w:rsidRDefault="00F748BF" w:rsidP="007876E6">
            <w:pPr>
              <w:rPr>
                <w:lang w:val="sl-SI"/>
              </w:rPr>
            </w:pPr>
            <w:r w:rsidRPr="00F748BF">
              <w:rPr>
                <w:lang w:val="sl-SI"/>
              </w:rPr>
              <w:t>Izobraževanje:</w:t>
            </w:r>
          </w:p>
          <w:p w14:paraId="656032DC" w14:textId="0B26ED18" w:rsidR="00F748BF" w:rsidRPr="00F748BF" w:rsidRDefault="00F748BF">
            <w:pPr>
              <w:pStyle w:val="Odstavekseznama"/>
              <w:numPr>
                <w:ilvl w:val="0"/>
                <w:numId w:val="4"/>
              </w:numPr>
              <w:rPr>
                <w:lang w:val="sl-SI"/>
              </w:rPr>
            </w:pPr>
            <w:r w:rsidRPr="00F748BF">
              <w:rPr>
                <w:lang w:val="sl-SI"/>
              </w:rPr>
              <w:t xml:space="preserve">O </w:t>
            </w:r>
            <w:r>
              <w:rPr>
                <w:lang w:val="sl-SI"/>
              </w:rPr>
              <w:t>opremi</w:t>
            </w:r>
            <w:r w:rsidRPr="00F748BF">
              <w:rPr>
                <w:lang w:val="sl-SI"/>
              </w:rPr>
              <w:t xml:space="preserve"> in delu </w:t>
            </w:r>
            <w:r w:rsidR="00614A9C">
              <w:rPr>
                <w:lang w:val="sl-SI"/>
              </w:rPr>
              <w:t>z</w:t>
            </w:r>
            <w:r w:rsidRPr="00F748BF">
              <w:rPr>
                <w:lang w:val="sl-SI"/>
              </w:rPr>
              <w:t xml:space="preserve"> </w:t>
            </w:r>
            <w:r>
              <w:rPr>
                <w:lang w:val="sl-SI"/>
              </w:rPr>
              <w:t xml:space="preserve"> opremo</w:t>
            </w:r>
            <w:r w:rsidRPr="00F748BF">
              <w:rPr>
                <w:lang w:val="sl-SI"/>
              </w:rPr>
              <w:t xml:space="preserve"> </w:t>
            </w:r>
            <w:r w:rsidR="00635937">
              <w:rPr>
                <w:lang w:val="sl-SI"/>
              </w:rPr>
              <w:t>2</w:t>
            </w:r>
            <w:r w:rsidRPr="00F748BF">
              <w:rPr>
                <w:lang w:val="sl-SI"/>
              </w:rPr>
              <w:t xml:space="preserve"> dni po 8 ur za vsaj</w:t>
            </w:r>
            <w:r w:rsidR="00635937">
              <w:rPr>
                <w:lang w:val="sl-SI"/>
              </w:rPr>
              <w:t xml:space="preserve"> </w:t>
            </w:r>
            <w:r w:rsidRPr="00F748BF">
              <w:rPr>
                <w:lang w:val="sl-SI"/>
              </w:rPr>
              <w:t>3 udeležence na lokaciji uporabnika.</w:t>
            </w:r>
          </w:p>
          <w:p w14:paraId="368C1443" w14:textId="77777777" w:rsidR="00F748BF" w:rsidRPr="00E40F6F" w:rsidRDefault="00F748BF" w:rsidP="007876E6">
            <w:pPr>
              <w:pStyle w:val="Odstavekseznama"/>
              <w:rPr>
                <w:highlight w:val="cyan"/>
                <w:lang w:val="sl-SI"/>
              </w:rPr>
            </w:pPr>
          </w:p>
        </w:tc>
      </w:tr>
      <w:tr w:rsidR="00F748BF" w:rsidRPr="00637916" w14:paraId="03A2E343" w14:textId="77777777" w:rsidTr="007876E6">
        <w:trPr>
          <w:trHeight w:val="20"/>
        </w:trPr>
        <w:tc>
          <w:tcPr>
            <w:tcW w:w="1146" w:type="dxa"/>
          </w:tcPr>
          <w:p w14:paraId="040A723B" w14:textId="667646BD" w:rsidR="00F748BF" w:rsidRPr="00637916" w:rsidRDefault="0046786E" w:rsidP="007876E6">
            <w:pPr>
              <w:rPr>
                <w:lang w:val="sl-SI"/>
              </w:rPr>
            </w:pPr>
            <w:r>
              <w:rPr>
                <w:lang w:val="sl-SI"/>
              </w:rPr>
              <w:t>1.4</w:t>
            </w:r>
          </w:p>
        </w:tc>
        <w:tc>
          <w:tcPr>
            <w:tcW w:w="1151" w:type="dxa"/>
          </w:tcPr>
          <w:p w14:paraId="1FCCF0B7" w14:textId="77777777" w:rsidR="00F748BF" w:rsidRPr="00637916" w:rsidRDefault="00F748BF" w:rsidP="007876E6">
            <w:pPr>
              <w:rPr>
                <w:lang w:val="sl-SI"/>
              </w:rPr>
            </w:pPr>
            <w:r w:rsidRPr="198F7465">
              <w:rPr>
                <w:lang w:val="sl-SI"/>
              </w:rPr>
              <w:t>1</w:t>
            </w:r>
          </w:p>
        </w:tc>
        <w:tc>
          <w:tcPr>
            <w:tcW w:w="7430" w:type="dxa"/>
          </w:tcPr>
          <w:p w14:paraId="143B6790" w14:textId="77777777" w:rsidR="00F748BF" w:rsidRPr="00635937" w:rsidRDefault="00F748BF" w:rsidP="007876E6">
            <w:pPr>
              <w:rPr>
                <w:lang w:val="sl-SI"/>
              </w:rPr>
            </w:pPr>
            <w:r w:rsidRPr="00635937">
              <w:rPr>
                <w:lang w:val="sl-SI"/>
              </w:rPr>
              <w:t>Garancijsko obdobje:</w:t>
            </w:r>
          </w:p>
          <w:p w14:paraId="4600B2F0" w14:textId="19F5A480" w:rsidR="00F748BF" w:rsidRDefault="008C06B3">
            <w:pPr>
              <w:pStyle w:val="Odstavekseznama"/>
              <w:numPr>
                <w:ilvl w:val="0"/>
                <w:numId w:val="6"/>
              </w:numPr>
              <w:rPr>
                <w:lang w:val="sl-SI"/>
              </w:rPr>
            </w:pPr>
            <w:r>
              <w:rPr>
                <w:lang w:val="sl-SI"/>
              </w:rPr>
              <w:t>36</w:t>
            </w:r>
            <w:r w:rsidR="00F748BF" w:rsidRPr="00635937">
              <w:rPr>
                <w:lang w:val="sl-SI"/>
              </w:rPr>
              <w:t xml:space="preserve"> mesecev.</w:t>
            </w:r>
          </w:p>
          <w:p w14:paraId="4E195317" w14:textId="65F4FF5F" w:rsidR="0046786E" w:rsidRPr="00635937" w:rsidRDefault="0046786E">
            <w:pPr>
              <w:pStyle w:val="Odstavekseznama"/>
              <w:numPr>
                <w:ilvl w:val="0"/>
                <w:numId w:val="6"/>
              </w:numPr>
              <w:rPr>
                <w:lang w:val="sl-SI"/>
              </w:rPr>
            </w:pPr>
            <w:r w:rsidRPr="0046786E">
              <w:rPr>
                <w:lang w:val="sl-SI"/>
              </w:rPr>
              <w:t>Garancijski rok začne teči z dnem uspešnega končnega prevzema opreme.</w:t>
            </w:r>
          </w:p>
          <w:p w14:paraId="23DD80CC" w14:textId="3FBDD4E6" w:rsidR="00F748BF" w:rsidRPr="00E40F6F" w:rsidRDefault="00F748BF" w:rsidP="006F6D45">
            <w:pPr>
              <w:rPr>
                <w:highlight w:val="cyan"/>
                <w:lang w:val="sl-SI"/>
              </w:rPr>
            </w:pPr>
          </w:p>
        </w:tc>
      </w:tr>
      <w:tr w:rsidR="006F6D45" w:rsidRPr="0088020B" w14:paraId="79BAC743" w14:textId="77777777" w:rsidTr="007876E6">
        <w:trPr>
          <w:trHeight w:val="20"/>
        </w:trPr>
        <w:tc>
          <w:tcPr>
            <w:tcW w:w="1146" w:type="dxa"/>
          </w:tcPr>
          <w:p w14:paraId="7FB72154" w14:textId="0DE55D4D" w:rsidR="006F6D45" w:rsidRDefault="0046786E" w:rsidP="007876E6">
            <w:pPr>
              <w:rPr>
                <w:lang w:val="sl-SI"/>
              </w:rPr>
            </w:pPr>
            <w:r>
              <w:rPr>
                <w:lang w:val="sl-SI"/>
              </w:rPr>
              <w:t>1.5</w:t>
            </w:r>
          </w:p>
        </w:tc>
        <w:tc>
          <w:tcPr>
            <w:tcW w:w="1151" w:type="dxa"/>
          </w:tcPr>
          <w:p w14:paraId="2F867E71" w14:textId="77777777" w:rsidR="006F6D45" w:rsidRPr="00F748BF" w:rsidRDefault="006F6D45" w:rsidP="007876E6">
            <w:pPr>
              <w:rPr>
                <w:lang w:val="sl-SI"/>
              </w:rPr>
            </w:pPr>
          </w:p>
        </w:tc>
        <w:tc>
          <w:tcPr>
            <w:tcW w:w="7430" w:type="dxa"/>
          </w:tcPr>
          <w:p w14:paraId="709D649A" w14:textId="77777777" w:rsidR="006F6D45" w:rsidRPr="00F748BF" w:rsidRDefault="006F6D45" w:rsidP="006F6D45">
            <w:pPr>
              <w:jc w:val="both"/>
            </w:pPr>
            <w:r w:rsidRPr="00F748BF">
              <w:t xml:space="preserve">Servis: </w:t>
            </w:r>
            <w:r w:rsidRPr="00F748BF">
              <w:rPr>
                <w:lang w:val="sl-SI"/>
              </w:rPr>
              <w:t xml:space="preserve">                     </w:t>
            </w:r>
          </w:p>
          <w:p w14:paraId="61295B1C" w14:textId="0B52ACF3" w:rsidR="006F6D45" w:rsidRPr="00F748BF" w:rsidRDefault="00ED37CD">
            <w:pPr>
              <w:pStyle w:val="Odstavekseznama"/>
              <w:numPr>
                <w:ilvl w:val="0"/>
                <w:numId w:val="12"/>
              </w:numPr>
              <w:contextualSpacing/>
              <w:jc w:val="both"/>
              <w:rPr>
                <w:lang w:val="sl-SI"/>
              </w:rPr>
            </w:pPr>
            <w:r w:rsidRPr="00ED37CD">
              <w:rPr>
                <w:lang w:val="sl-SI"/>
              </w:rPr>
              <w:t>Servis mora izvajati ustrezno strokovno usposobljeno osebje. Ponudnik mora na zahtevo naročnika predložiti certifikat proizvajalca, potrdilo o opravljenem usposabljanju ali drugo enakovredno dokazilo o strokovni usposobljenosti serviserja</w:t>
            </w:r>
            <w:r>
              <w:rPr>
                <w:lang w:val="sl-SI"/>
              </w:rPr>
              <w:t>.</w:t>
            </w:r>
          </w:p>
          <w:p w14:paraId="0A99220F" w14:textId="452C34AD" w:rsidR="006F6D45" w:rsidRPr="00F748BF" w:rsidRDefault="00ED37CD">
            <w:pPr>
              <w:pStyle w:val="Odstavekseznama"/>
              <w:numPr>
                <w:ilvl w:val="0"/>
                <w:numId w:val="12"/>
              </w:numPr>
              <w:contextualSpacing/>
              <w:jc w:val="both"/>
              <w:rPr>
                <w:lang w:val="sl-SI"/>
              </w:rPr>
            </w:pPr>
            <w:r>
              <w:rPr>
                <w:lang w:val="sl-SI"/>
              </w:rPr>
              <w:t>P</w:t>
            </w:r>
            <w:r w:rsidR="00EB5D88" w:rsidRPr="00EB5D88">
              <w:rPr>
                <w:lang w:val="sl-SI"/>
              </w:rPr>
              <w:t>otrditev in oddaljena diagnostika v 2 delovnih dneh</w:t>
            </w:r>
            <w:r w:rsidR="00D059D1">
              <w:rPr>
                <w:lang w:val="sl-SI"/>
              </w:rPr>
              <w:t xml:space="preserve">. </w:t>
            </w:r>
            <w:r w:rsidR="00D059D1" w:rsidRPr="00D059D1">
              <w:rPr>
                <w:lang w:val="sl-SI"/>
              </w:rPr>
              <w:t>Če je za odpravo napake potreben poseg na lokaciji naročnika, mora biti servis na lokaciji zagotovljen najpozneje v 5 delovnih dneh</w:t>
            </w:r>
            <w:r>
              <w:rPr>
                <w:lang w:val="sl-SI"/>
              </w:rPr>
              <w:t>.</w:t>
            </w:r>
            <w:r w:rsidR="006F6D45" w:rsidRPr="00F748BF">
              <w:rPr>
                <w:lang w:val="sl-SI"/>
              </w:rPr>
              <w:t xml:space="preserve"> </w:t>
            </w:r>
          </w:p>
          <w:p w14:paraId="2FBC479B" w14:textId="31324CFE" w:rsidR="006F6D45" w:rsidRPr="00F748BF" w:rsidRDefault="00D059D1">
            <w:pPr>
              <w:pStyle w:val="Odstavekseznama"/>
              <w:numPr>
                <w:ilvl w:val="0"/>
                <w:numId w:val="12"/>
              </w:numPr>
              <w:contextualSpacing/>
              <w:jc w:val="both"/>
              <w:rPr>
                <w:lang w:val="sl-SI"/>
              </w:rPr>
            </w:pPr>
            <w:r w:rsidRPr="00D059D1">
              <w:rPr>
                <w:lang w:val="sl-SI"/>
              </w:rPr>
              <w:t>Če zaradi objektivnih razlogov popravilo ni možno v 20 dneh od prijave napake, mora ponudnik, kadar je to tehnično izvedljivo, zagotoviti funkcionalno enakovredno nadomestno rešitev do popravila oziroma zamenjave opreme</w:t>
            </w:r>
            <w:r w:rsidR="00ED37CD">
              <w:rPr>
                <w:lang w:val="sl-SI"/>
              </w:rPr>
              <w:t>.</w:t>
            </w:r>
            <w:r w:rsidR="006F6D45" w:rsidRPr="00F748BF">
              <w:rPr>
                <w:lang w:val="sl-SI"/>
              </w:rPr>
              <w:t xml:space="preserve"> </w:t>
            </w:r>
          </w:p>
          <w:p w14:paraId="6513DAF3" w14:textId="69FE549A" w:rsidR="006F6D45" w:rsidRPr="00F748BF" w:rsidRDefault="00ED37CD">
            <w:pPr>
              <w:pStyle w:val="Odstavekseznama"/>
              <w:numPr>
                <w:ilvl w:val="0"/>
                <w:numId w:val="12"/>
              </w:numPr>
              <w:contextualSpacing/>
              <w:jc w:val="both"/>
              <w:rPr>
                <w:lang w:val="sl-SI"/>
              </w:rPr>
            </w:pPr>
            <w:r>
              <w:rPr>
                <w:lang w:val="sl-SI"/>
              </w:rPr>
              <w:t>M</w:t>
            </w:r>
            <w:r w:rsidR="006F6D45" w:rsidRPr="00F748BF">
              <w:rPr>
                <w:lang w:val="sl-SI"/>
              </w:rPr>
              <w:t>orebitne napake se sporoča v pisni obliki (e-pošta) ali po telefonu</w:t>
            </w:r>
            <w:r>
              <w:rPr>
                <w:lang w:val="sl-SI"/>
              </w:rPr>
              <w:t>.</w:t>
            </w:r>
            <w:r w:rsidR="006F6D45" w:rsidRPr="00F748BF">
              <w:rPr>
                <w:lang w:val="sl-SI"/>
              </w:rPr>
              <w:t xml:space="preserve"> </w:t>
            </w:r>
          </w:p>
          <w:p w14:paraId="45C38DB8" w14:textId="196F0D22" w:rsidR="006F6D45" w:rsidRPr="00CF0C30" w:rsidRDefault="00AE0068">
            <w:pPr>
              <w:pStyle w:val="Odstavekseznama"/>
              <w:numPr>
                <w:ilvl w:val="0"/>
                <w:numId w:val="12"/>
              </w:numPr>
              <w:contextualSpacing/>
              <w:jc w:val="both"/>
              <w:rPr>
                <w:lang w:val="sl-SI"/>
              </w:rPr>
            </w:pPr>
            <w:r>
              <w:rPr>
                <w:lang w:val="sl-SI"/>
              </w:rPr>
              <w:t>Z</w:t>
            </w:r>
            <w:r w:rsidRPr="00AE0068">
              <w:rPr>
                <w:lang w:val="sl-SI"/>
              </w:rPr>
              <w:t>agotavljanje rezervnih delov in servisne podpore najmanj 10 let od datuma prevzema opreme</w:t>
            </w:r>
            <w:r w:rsidR="00ED37CD">
              <w:rPr>
                <w:lang w:val="sl-SI"/>
              </w:rPr>
              <w:t>.</w:t>
            </w:r>
            <w:r w:rsidR="006F6D45" w:rsidRPr="00CF0C30">
              <w:rPr>
                <w:lang w:val="sl-SI"/>
              </w:rPr>
              <w:t xml:space="preserve"> </w:t>
            </w:r>
          </w:p>
          <w:p w14:paraId="7A20A5D4" w14:textId="64033359" w:rsidR="006F6D45" w:rsidRDefault="00ED37CD">
            <w:pPr>
              <w:pStyle w:val="Odstavekseznama"/>
              <w:numPr>
                <w:ilvl w:val="0"/>
                <w:numId w:val="12"/>
              </w:numPr>
              <w:contextualSpacing/>
              <w:jc w:val="both"/>
              <w:rPr>
                <w:lang w:val="sl-SI"/>
              </w:rPr>
            </w:pPr>
            <w:r>
              <w:rPr>
                <w:lang w:val="sl-SI"/>
              </w:rPr>
              <w:t>Z</w:t>
            </w:r>
            <w:r w:rsidR="006F6D45" w:rsidRPr="00CF0C30">
              <w:rPr>
                <w:lang w:val="sl-SI"/>
              </w:rPr>
              <w:t>amenjava z novo opremo: v kolikor popravilo v garancijskem</w:t>
            </w:r>
            <w:r w:rsidR="006F6D45" w:rsidRPr="00F748BF">
              <w:rPr>
                <w:lang w:val="sl-SI"/>
              </w:rPr>
              <w:t xml:space="preserve"> roku traja nad 45 dni od prijave napake, se izbrani ponudnik zaveže napravo zamenjati z enako ali boljšo novo v roku </w:t>
            </w:r>
            <w:r w:rsidR="00C94C0C">
              <w:rPr>
                <w:lang w:val="sl-SI"/>
              </w:rPr>
              <w:t xml:space="preserve">največ </w:t>
            </w:r>
            <w:r w:rsidR="006F6D45" w:rsidRPr="00F748BF">
              <w:rPr>
                <w:lang w:val="sl-SI"/>
              </w:rPr>
              <w:t>30 dni</w:t>
            </w:r>
            <w:r>
              <w:rPr>
                <w:lang w:val="sl-SI"/>
              </w:rPr>
              <w:t>.</w:t>
            </w:r>
            <w:r w:rsidR="006F6D45" w:rsidRPr="00F748BF">
              <w:rPr>
                <w:lang w:val="sl-SI"/>
              </w:rPr>
              <w:t xml:space="preserve"> </w:t>
            </w:r>
          </w:p>
          <w:p w14:paraId="1439129C" w14:textId="4B4A91D5" w:rsidR="006F6D45" w:rsidRDefault="00ED37CD" w:rsidP="00C94C0C">
            <w:pPr>
              <w:pStyle w:val="Odstavekseznama"/>
              <w:numPr>
                <w:ilvl w:val="0"/>
                <w:numId w:val="12"/>
              </w:numPr>
              <w:contextualSpacing/>
              <w:jc w:val="both"/>
              <w:rPr>
                <w:lang w:val="sl-SI"/>
              </w:rPr>
            </w:pPr>
            <w:r>
              <w:rPr>
                <w:lang w:val="sl-SI"/>
              </w:rPr>
              <w:lastRenderedPageBreak/>
              <w:t>V</w:t>
            </w:r>
            <w:r w:rsidR="006F6D45" w:rsidRPr="00F748BF">
              <w:rPr>
                <w:lang w:val="sl-SI"/>
              </w:rPr>
              <w:t>si transportni in drugi stroški v zvezi s popravilom v času garancijskega roka bremenijo dobavitelja</w:t>
            </w:r>
            <w:r w:rsidR="006F6D45">
              <w:rPr>
                <w:lang w:val="sl-SI"/>
              </w:rPr>
              <w:t>.</w:t>
            </w:r>
          </w:p>
          <w:p w14:paraId="55AD7051" w14:textId="099F7853" w:rsidR="006F6D45" w:rsidRPr="006F6D45" w:rsidRDefault="006F6D45" w:rsidP="006F6D45">
            <w:pPr>
              <w:ind w:left="360"/>
              <w:contextualSpacing/>
              <w:jc w:val="both"/>
              <w:rPr>
                <w:lang w:val="sl-SI"/>
              </w:rPr>
            </w:pPr>
          </w:p>
        </w:tc>
      </w:tr>
      <w:tr w:rsidR="00F748BF" w:rsidRPr="0088020B" w14:paraId="4E832A42" w14:textId="77777777" w:rsidTr="007876E6">
        <w:trPr>
          <w:trHeight w:val="20"/>
        </w:trPr>
        <w:tc>
          <w:tcPr>
            <w:tcW w:w="1146" w:type="dxa"/>
          </w:tcPr>
          <w:p w14:paraId="1AF529F4" w14:textId="534F9ED5" w:rsidR="00F748BF" w:rsidRPr="00F748BF" w:rsidRDefault="0046786E" w:rsidP="007876E6">
            <w:pPr>
              <w:rPr>
                <w:lang w:val="sl-SI"/>
              </w:rPr>
            </w:pPr>
            <w:r>
              <w:rPr>
                <w:lang w:val="sl-SI"/>
              </w:rPr>
              <w:t>1.6</w:t>
            </w:r>
          </w:p>
          <w:p w14:paraId="4A573A59" w14:textId="77777777" w:rsidR="00F748BF" w:rsidRPr="00F748BF" w:rsidRDefault="00F748BF" w:rsidP="007876E6">
            <w:pPr>
              <w:rPr>
                <w:lang w:val="sl-SI"/>
              </w:rPr>
            </w:pPr>
          </w:p>
          <w:p w14:paraId="0F6657D4" w14:textId="77777777" w:rsidR="00F748BF" w:rsidRPr="00F748BF" w:rsidRDefault="00F748BF" w:rsidP="007876E6">
            <w:pPr>
              <w:rPr>
                <w:lang w:val="sl-SI"/>
              </w:rPr>
            </w:pPr>
          </w:p>
        </w:tc>
        <w:tc>
          <w:tcPr>
            <w:tcW w:w="1151" w:type="dxa"/>
          </w:tcPr>
          <w:p w14:paraId="64441E47" w14:textId="77777777" w:rsidR="00F748BF" w:rsidRPr="00F748BF" w:rsidRDefault="00F748BF" w:rsidP="007876E6">
            <w:pPr>
              <w:rPr>
                <w:lang w:val="sl-SI"/>
              </w:rPr>
            </w:pPr>
            <w:r w:rsidRPr="00F748BF">
              <w:rPr>
                <w:lang w:val="sl-SI"/>
              </w:rPr>
              <w:t>1</w:t>
            </w:r>
          </w:p>
        </w:tc>
        <w:tc>
          <w:tcPr>
            <w:tcW w:w="7430" w:type="dxa"/>
          </w:tcPr>
          <w:p w14:paraId="0AEDCF4F" w14:textId="6036BD8C" w:rsidR="00F748BF" w:rsidRPr="00F748BF" w:rsidRDefault="00F748BF" w:rsidP="007876E6">
            <w:pPr>
              <w:rPr>
                <w:lang w:val="sl-SI"/>
              </w:rPr>
            </w:pPr>
            <w:r w:rsidRPr="00F748BF">
              <w:rPr>
                <w:lang w:val="sl-SI"/>
              </w:rPr>
              <w:t>Dobavni rok:</w:t>
            </w:r>
          </w:p>
          <w:p w14:paraId="49597505" w14:textId="3593E43D" w:rsidR="00F748BF" w:rsidRDefault="00F748BF">
            <w:pPr>
              <w:pStyle w:val="Odstavekseznama"/>
              <w:numPr>
                <w:ilvl w:val="0"/>
                <w:numId w:val="5"/>
              </w:numPr>
              <w:rPr>
                <w:lang w:val="sl-SI"/>
              </w:rPr>
            </w:pPr>
            <w:r w:rsidRPr="00F748BF">
              <w:rPr>
                <w:lang w:val="sl-SI"/>
              </w:rPr>
              <w:t xml:space="preserve">Dobava najkasneje  v </w:t>
            </w:r>
            <w:r w:rsidR="00542BA0">
              <w:rPr>
                <w:lang w:val="sl-SI"/>
              </w:rPr>
              <w:t>56 dneh</w:t>
            </w:r>
            <w:r w:rsidRPr="00F748BF">
              <w:rPr>
                <w:lang w:val="sl-SI"/>
              </w:rPr>
              <w:t xml:space="preserve"> </w:t>
            </w:r>
            <w:r w:rsidR="00261C05" w:rsidRPr="00261C05">
              <w:rPr>
                <w:lang w:val="sl-SI"/>
              </w:rPr>
              <w:t xml:space="preserve">in začne teči naslednji dan po prejemu pisnega obvestila naročnika oz. uporabnika in plačnika o izpolnitvi </w:t>
            </w:r>
            <w:proofErr w:type="spellStart"/>
            <w:r w:rsidR="00261C05" w:rsidRPr="00261C05">
              <w:rPr>
                <w:lang w:val="sl-SI"/>
              </w:rPr>
              <w:t>odložnega</w:t>
            </w:r>
            <w:proofErr w:type="spellEnd"/>
            <w:r w:rsidR="00261C05" w:rsidRPr="00261C05">
              <w:rPr>
                <w:lang w:val="sl-SI"/>
              </w:rPr>
              <w:t xml:space="preserve"> pogoja</w:t>
            </w:r>
            <w:r w:rsidRPr="00F748BF">
              <w:rPr>
                <w:lang w:val="sl-SI"/>
              </w:rPr>
              <w:t>.</w:t>
            </w:r>
            <w:r w:rsidR="0046786E">
              <w:rPr>
                <w:lang w:val="sl-SI"/>
              </w:rPr>
              <w:t xml:space="preserve"> </w:t>
            </w:r>
          </w:p>
          <w:p w14:paraId="055FDA3C" w14:textId="77777777" w:rsidR="0046786E" w:rsidRDefault="0046786E">
            <w:pPr>
              <w:pStyle w:val="Odstavekseznama"/>
              <w:numPr>
                <w:ilvl w:val="0"/>
                <w:numId w:val="5"/>
              </w:numPr>
              <w:rPr>
                <w:lang w:val="sl-SI"/>
              </w:rPr>
            </w:pPr>
            <w:r w:rsidRPr="0046786E">
              <w:rPr>
                <w:lang w:val="sl-SI"/>
              </w:rPr>
              <w:t>Rok dobave je izpolnjen, ko je oprema dostavljena na mesto uporabe, nameščena, priključena, zagnana in pripravljena za izvedbo prevzemnega preizkusa.</w:t>
            </w:r>
          </w:p>
          <w:p w14:paraId="5A49710F" w14:textId="0273B0B5" w:rsidR="0046786E" w:rsidRPr="0046786E" w:rsidRDefault="0046786E" w:rsidP="0046786E">
            <w:pPr>
              <w:rPr>
                <w:lang w:val="sl-SI"/>
              </w:rPr>
            </w:pPr>
          </w:p>
        </w:tc>
      </w:tr>
    </w:tbl>
    <w:p w14:paraId="010AA139" w14:textId="22F08F90" w:rsidR="00125ABA" w:rsidRDefault="00D45B8F" w:rsidP="00125ABA">
      <w:pPr>
        <w:pStyle w:val="Naslov3"/>
        <w:rPr>
          <w:lang w:val="sl-SI"/>
        </w:rPr>
      </w:pPr>
      <w:bookmarkStart w:id="0" w:name="_Hlk32509314"/>
      <w:r w:rsidRPr="00D45B8F">
        <w:rPr>
          <w:lang w:val="sl-SI"/>
        </w:rPr>
        <w:lastRenderedPageBreak/>
        <w:t>SKLOP 2: Integriran sistem za napredno termično analizo</w:t>
      </w:r>
    </w:p>
    <w:p w14:paraId="484B55A8" w14:textId="77777777" w:rsidR="00C87BC0" w:rsidRPr="00C87BC0" w:rsidRDefault="00C87BC0" w:rsidP="00C87BC0">
      <w:pPr>
        <w:rPr>
          <w:lang w:val="sl-SI"/>
        </w:rPr>
      </w:pPr>
    </w:p>
    <w:p w14:paraId="0FD7A921" w14:textId="53A06FFC" w:rsidR="00125ABA" w:rsidRPr="0088020B" w:rsidRDefault="00D45B8F" w:rsidP="00CF0C30">
      <w:pPr>
        <w:jc w:val="both"/>
        <w:rPr>
          <w:lang w:val="sl-SI"/>
        </w:rPr>
      </w:pPr>
      <w:r w:rsidRPr="00D45B8F">
        <w:rPr>
          <w:lang w:val="sl-SI"/>
        </w:rPr>
        <w:t xml:space="preserve">Predmet nabave predstavlja integriran sistem za napredno termično analizo, ki omogoča izvajanje standardnih in ultra hitrih </w:t>
      </w:r>
      <w:proofErr w:type="spellStart"/>
      <w:r w:rsidRPr="00D45B8F">
        <w:rPr>
          <w:lang w:val="sl-SI"/>
        </w:rPr>
        <w:t>kalorimetričnih</w:t>
      </w:r>
      <w:proofErr w:type="spellEnd"/>
      <w:r w:rsidRPr="00D45B8F">
        <w:rPr>
          <w:lang w:val="sl-SI"/>
        </w:rPr>
        <w:t xml:space="preserve"> meritev ter primerljivost rezultatov.</w:t>
      </w:r>
      <w:r w:rsidR="00ED37CD">
        <w:rPr>
          <w:lang w:val="sl-SI"/>
        </w:rPr>
        <w:t xml:space="preserve"> </w:t>
      </w:r>
    </w:p>
    <w:p w14:paraId="4E2F93A1" w14:textId="77777777" w:rsidR="00125ABA" w:rsidRDefault="00125ABA" w:rsidP="00125ABA">
      <w:pPr>
        <w:rPr>
          <w:lang w:val="sl-SI"/>
        </w:rPr>
      </w:pPr>
    </w:p>
    <w:p w14:paraId="7902745D" w14:textId="77777777" w:rsidR="00C05E9C" w:rsidRPr="004F44AC" w:rsidRDefault="00C05E9C" w:rsidP="004F44AC">
      <w:pPr>
        <w:rPr>
          <w:lang w:val="sl-SI"/>
        </w:rPr>
      </w:pPr>
    </w:p>
    <w:tbl>
      <w:tblPr>
        <w:tblW w:w="9209"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1046"/>
        <w:gridCol w:w="838"/>
        <w:gridCol w:w="7325"/>
      </w:tblGrid>
      <w:tr w:rsidR="004F44AC" w:rsidRPr="004F44AC" w14:paraId="69F67AC3" w14:textId="77777777" w:rsidTr="00AE3E00">
        <w:tc>
          <w:tcPr>
            <w:tcW w:w="1046"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hideMark/>
          </w:tcPr>
          <w:p w14:paraId="3FDAA768" w14:textId="77777777" w:rsidR="004F44AC" w:rsidRPr="00C05E9C" w:rsidRDefault="004F44AC" w:rsidP="004F44AC">
            <w:pPr>
              <w:rPr>
                <w:b/>
                <w:bCs/>
                <w:lang w:val="sl-SI"/>
              </w:rPr>
            </w:pPr>
            <w:r w:rsidRPr="00C05E9C">
              <w:rPr>
                <w:b/>
                <w:bCs/>
                <w:lang w:val="sl-SI"/>
              </w:rPr>
              <w:t>Številka postavke</w:t>
            </w:r>
          </w:p>
        </w:tc>
        <w:tc>
          <w:tcPr>
            <w:tcW w:w="83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hideMark/>
          </w:tcPr>
          <w:p w14:paraId="42552170" w14:textId="77777777" w:rsidR="004F44AC" w:rsidRPr="00C05E9C" w:rsidRDefault="004F44AC" w:rsidP="004F44AC">
            <w:pPr>
              <w:rPr>
                <w:b/>
                <w:bCs/>
                <w:lang w:val="sl-SI"/>
              </w:rPr>
            </w:pPr>
            <w:r w:rsidRPr="00C05E9C">
              <w:rPr>
                <w:b/>
                <w:bCs/>
                <w:lang w:val="sl-SI"/>
              </w:rPr>
              <w:t>Število kosov</w:t>
            </w:r>
          </w:p>
        </w:tc>
        <w:tc>
          <w:tcPr>
            <w:tcW w:w="732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hideMark/>
          </w:tcPr>
          <w:p w14:paraId="56F0ABAA" w14:textId="77777777" w:rsidR="004F44AC" w:rsidRPr="00C05E9C" w:rsidRDefault="004F44AC" w:rsidP="004F44AC">
            <w:pPr>
              <w:rPr>
                <w:b/>
                <w:bCs/>
                <w:lang w:val="sl-SI"/>
              </w:rPr>
            </w:pPr>
            <w:r w:rsidRPr="00C05E9C">
              <w:rPr>
                <w:b/>
                <w:bCs/>
                <w:lang w:val="sl-SI"/>
              </w:rPr>
              <w:t>ZAHTEVANO</w:t>
            </w:r>
          </w:p>
        </w:tc>
      </w:tr>
      <w:tr w:rsidR="00C05E9C" w:rsidRPr="004F44AC" w14:paraId="0E0C6D1D" w14:textId="77777777" w:rsidTr="00CF0C30">
        <w:tc>
          <w:tcPr>
            <w:tcW w:w="9209" w:type="dxa"/>
            <w:gridSpan w:val="3"/>
            <w:tcBorders>
              <w:right w:val="single" w:sz="4" w:space="0" w:color="000000"/>
            </w:tcBorders>
            <w:shd w:val="clear" w:color="auto" w:fill="EEECE1" w:themeFill="background2"/>
          </w:tcPr>
          <w:p w14:paraId="49AD07AE" w14:textId="6C1D90FF" w:rsidR="00C05E9C" w:rsidRPr="00C05E9C" w:rsidRDefault="00C05E9C" w:rsidP="00C05E9C">
            <w:pPr>
              <w:jc w:val="center"/>
              <w:rPr>
                <w:b/>
                <w:bCs/>
                <w:lang w:val="sl-SI"/>
              </w:rPr>
            </w:pPr>
            <w:r w:rsidRPr="00C05E9C">
              <w:rPr>
                <w:b/>
                <w:bCs/>
                <w:lang w:val="sl-SI"/>
              </w:rPr>
              <w:t>Oprema</w:t>
            </w:r>
          </w:p>
        </w:tc>
      </w:tr>
      <w:tr w:rsidR="00C05E9C" w:rsidRPr="004F44AC" w14:paraId="14BF1FE8" w14:textId="77777777" w:rsidTr="00AE3E00">
        <w:tc>
          <w:tcPr>
            <w:tcW w:w="1046" w:type="dxa"/>
            <w:tcBorders>
              <w:top w:val="single" w:sz="4" w:space="0" w:color="000000"/>
              <w:left w:val="single" w:sz="4" w:space="0" w:color="000000"/>
              <w:bottom w:val="single" w:sz="4" w:space="0" w:color="000000"/>
              <w:right w:val="single" w:sz="4" w:space="0" w:color="000000"/>
            </w:tcBorders>
            <w:shd w:val="clear" w:color="auto" w:fill="FFFFFF"/>
            <w:hideMark/>
          </w:tcPr>
          <w:p w14:paraId="2FD07B29" w14:textId="77777777" w:rsidR="00C05E9C" w:rsidRPr="004F44AC" w:rsidRDefault="00C05E9C" w:rsidP="00C05E9C">
            <w:pPr>
              <w:rPr>
                <w:lang w:val="sl-SI"/>
              </w:rPr>
            </w:pPr>
            <w:r w:rsidRPr="004F44AC">
              <w:rPr>
                <w:lang w:val="sl-SI"/>
              </w:rPr>
              <w:t>2.1</w:t>
            </w:r>
          </w:p>
        </w:tc>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C119215" w14:textId="77777777" w:rsidR="00C05E9C" w:rsidRPr="004F44AC" w:rsidRDefault="00C05E9C" w:rsidP="00C05E9C">
            <w:pPr>
              <w:rPr>
                <w:lang w:val="sl-SI"/>
              </w:rPr>
            </w:pPr>
            <w:r w:rsidRPr="004F44AC">
              <w:rPr>
                <w:lang w:val="sl-SI"/>
              </w:rPr>
              <w:t>1</w:t>
            </w:r>
          </w:p>
        </w:tc>
        <w:tc>
          <w:tcPr>
            <w:tcW w:w="7325" w:type="dxa"/>
            <w:tcBorders>
              <w:top w:val="single" w:sz="4" w:space="0" w:color="000000"/>
              <w:left w:val="single" w:sz="4" w:space="0" w:color="000000"/>
              <w:bottom w:val="single" w:sz="4" w:space="0" w:color="000000"/>
              <w:right w:val="single" w:sz="4" w:space="0" w:color="000000"/>
            </w:tcBorders>
            <w:shd w:val="clear" w:color="auto" w:fill="FFFFFF"/>
            <w:hideMark/>
          </w:tcPr>
          <w:p w14:paraId="0114D9C5" w14:textId="1118686B" w:rsidR="00C87BC0" w:rsidRDefault="00AE3E00" w:rsidP="00AE3E00">
            <w:pPr>
              <w:rPr>
                <w:lang w:val="sl-SI"/>
              </w:rPr>
            </w:pPr>
            <w:r w:rsidRPr="00AE3E00">
              <w:rPr>
                <w:lang w:val="sl-SI"/>
              </w:rPr>
              <w:t>Sistem za napredno termično analizo</w:t>
            </w:r>
            <w:r>
              <w:rPr>
                <w:lang w:val="sl-SI"/>
              </w:rPr>
              <w:t xml:space="preserve"> z uporabo</w:t>
            </w:r>
            <w:r w:rsidR="00C05E9C" w:rsidRPr="004F44AC">
              <w:rPr>
                <w:lang w:val="sl-SI"/>
              </w:rPr>
              <w:t xml:space="preserve"> </w:t>
            </w:r>
            <w:r w:rsidR="00C94C0C">
              <w:rPr>
                <w:lang w:val="sl-SI"/>
              </w:rPr>
              <w:t xml:space="preserve">standardnega in ultra hitrega </w:t>
            </w:r>
            <w:r w:rsidR="00C05E9C" w:rsidRPr="004F44AC">
              <w:rPr>
                <w:lang w:val="sl-SI"/>
              </w:rPr>
              <w:t>diferencialn</w:t>
            </w:r>
            <w:r>
              <w:rPr>
                <w:lang w:val="sl-SI"/>
              </w:rPr>
              <w:t>ega</w:t>
            </w:r>
            <w:r w:rsidR="00C05E9C" w:rsidRPr="004F44AC">
              <w:rPr>
                <w:lang w:val="sl-SI"/>
              </w:rPr>
              <w:t xml:space="preserve"> dinamičn</w:t>
            </w:r>
            <w:r>
              <w:rPr>
                <w:lang w:val="sl-SI"/>
              </w:rPr>
              <w:t>ega</w:t>
            </w:r>
            <w:r w:rsidR="00C05E9C" w:rsidRPr="004F44AC">
              <w:rPr>
                <w:lang w:val="sl-SI"/>
              </w:rPr>
              <w:t xml:space="preserve"> kalorimet</w:t>
            </w:r>
            <w:r>
              <w:rPr>
                <w:lang w:val="sl-SI"/>
              </w:rPr>
              <w:t>ra</w:t>
            </w:r>
            <w:r w:rsidR="00C05E9C" w:rsidRPr="004F44AC">
              <w:rPr>
                <w:lang w:val="sl-SI"/>
              </w:rPr>
              <w:t xml:space="preserve"> (DSC) za določanje steklastega prehoda, taljenja, kristalizacije, specifične toplote, reakcijske kinetike, oksidativne stabilnosti (OIT) ter drugih termičnih pojavov</w:t>
            </w:r>
            <w:r w:rsidR="00627ADA" w:rsidRPr="00627ADA">
              <w:rPr>
                <w:lang w:val="sl-SI"/>
              </w:rPr>
              <w:t>, ki izpolnjuje najmanj naslednje zahteve</w:t>
            </w:r>
            <w:r>
              <w:rPr>
                <w:lang w:val="sl-SI"/>
              </w:rPr>
              <w:t>:</w:t>
            </w:r>
          </w:p>
          <w:p w14:paraId="62DBC8C1" w14:textId="77777777" w:rsidR="00AE3E00" w:rsidRDefault="00AE3E00" w:rsidP="00AE3E00">
            <w:pPr>
              <w:rPr>
                <w:lang w:val="sl-SI"/>
              </w:rPr>
            </w:pPr>
          </w:p>
          <w:p w14:paraId="13B2B8B7" w14:textId="05B5C94B" w:rsidR="00AE3E00" w:rsidRDefault="00AE3E00">
            <w:pPr>
              <w:pStyle w:val="Odstavekseznama"/>
              <w:numPr>
                <w:ilvl w:val="0"/>
                <w:numId w:val="13"/>
              </w:numPr>
              <w:jc w:val="both"/>
              <w:rPr>
                <w:lang w:val="sl-SI"/>
              </w:rPr>
            </w:pPr>
            <w:r w:rsidRPr="00542BA0">
              <w:rPr>
                <w:lang w:val="sl-SI"/>
              </w:rPr>
              <w:t>Strojna oprema</w:t>
            </w:r>
            <w:r>
              <w:rPr>
                <w:lang w:val="sl-SI"/>
              </w:rPr>
              <w:t>:</w:t>
            </w:r>
          </w:p>
          <w:p w14:paraId="7AFD141C" w14:textId="547D7537" w:rsidR="00C94C0C" w:rsidRDefault="00C94C0C" w:rsidP="00C94C0C">
            <w:pPr>
              <w:pStyle w:val="Odstavekseznama"/>
              <w:numPr>
                <w:ilvl w:val="1"/>
                <w:numId w:val="13"/>
              </w:numPr>
              <w:ind w:left="702"/>
              <w:jc w:val="both"/>
              <w:rPr>
                <w:lang w:val="sl-SI"/>
              </w:rPr>
            </w:pPr>
            <w:r>
              <w:rPr>
                <w:lang w:val="sl-SI"/>
              </w:rPr>
              <w:t>Standardni DSC:</w:t>
            </w:r>
          </w:p>
          <w:p w14:paraId="31333FC6" w14:textId="1BD02B2E" w:rsidR="00AE3E00" w:rsidRPr="00AE3E00" w:rsidRDefault="00AE3E00" w:rsidP="00C94C0C">
            <w:pPr>
              <w:pStyle w:val="Odstavekseznama"/>
              <w:numPr>
                <w:ilvl w:val="2"/>
                <w:numId w:val="16"/>
              </w:numPr>
              <w:ind w:left="1127"/>
              <w:jc w:val="both"/>
              <w:rPr>
                <w:lang w:val="sl-SI"/>
              </w:rPr>
            </w:pPr>
            <w:r w:rsidRPr="004F44AC">
              <w:rPr>
                <w:lang w:val="sl-SI"/>
              </w:rPr>
              <w:t>Temperaturno območje DSC mora znašati najmanj od –85 °C do +700 °C</w:t>
            </w:r>
            <w:r>
              <w:t>.</w:t>
            </w:r>
          </w:p>
          <w:p w14:paraId="77DB7C9C" w14:textId="4BB15435" w:rsidR="00AE3E00" w:rsidRDefault="003A1527" w:rsidP="00C94C0C">
            <w:pPr>
              <w:pStyle w:val="Odstavekseznama"/>
              <w:numPr>
                <w:ilvl w:val="2"/>
                <w:numId w:val="16"/>
              </w:numPr>
              <w:ind w:left="1127"/>
              <w:jc w:val="both"/>
              <w:rPr>
                <w:lang w:val="sl-SI"/>
              </w:rPr>
            </w:pPr>
            <w:r w:rsidRPr="003A1527">
              <w:rPr>
                <w:lang w:val="sl-SI"/>
              </w:rPr>
              <w:t>Programirana hitrost segrevanja mora pokrivati najmanj območje od 0,02 do 300 K/min. Programirano hlajenje mora dosegati hitrost najmanj 50 K/min</w:t>
            </w:r>
            <w:r w:rsidR="00AE3E00">
              <w:rPr>
                <w:lang w:val="sl-SI"/>
              </w:rPr>
              <w:t>.</w:t>
            </w:r>
          </w:p>
          <w:p w14:paraId="2AC65CD2" w14:textId="1DB057B5" w:rsidR="00AE3E00" w:rsidRDefault="00AE3E00" w:rsidP="00C94C0C">
            <w:pPr>
              <w:pStyle w:val="Odstavekseznama"/>
              <w:numPr>
                <w:ilvl w:val="2"/>
                <w:numId w:val="16"/>
              </w:numPr>
              <w:ind w:left="1127"/>
              <w:jc w:val="both"/>
              <w:rPr>
                <w:lang w:val="sl-SI"/>
              </w:rPr>
            </w:pPr>
            <w:r w:rsidRPr="004F44AC">
              <w:rPr>
                <w:lang w:val="sl-SI"/>
              </w:rPr>
              <w:t>Temperaturna točnost največ ±0,2 K, temperaturna ponovljivost največ ±0,02 K</w:t>
            </w:r>
            <w:r>
              <w:rPr>
                <w:lang w:val="sl-SI"/>
              </w:rPr>
              <w:t>.</w:t>
            </w:r>
          </w:p>
          <w:p w14:paraId="49E506BC" w14:textId="756FCC33" w:rsidR="00AE3E00" w:rsidRDefault="00ED37CD" w:rsidP="00C94C0C">
            <w:pPr>
              <w:pStyle w:val="Odstavekseznama"/>
              <w:numPr>
                <w:ilvl w:val="2"/>
                <w:numId w:val="16"/>
              </w:numPr>
              <w:ind w:left="1127"/>
              <w:jc w:val="both"/>
              <w:rPr>
                <w:lang w:val="sl-SI"/>
              </w:rPr>
            </w:pPr>
            <w:proofErr w:type="spellStart"/>
            <w:r w:rsidRPr="00ED37CD">
              <w:rPr>
                <w:lang w:val="sl-SI"/>
              </w:rPr>
              <w:t>Kalorimetrična</w:t>
            </w:r>
            <w:proofErr w:type="spellEnd"/>
            <w:r w:rsidRPr="00ED37CD">
              <w:rPr>
                <w:lang w:val="sl-SI"/>
              </w:rPr>
              <w:t xml:space="preserve"> občutljivost največ 0,04 µW</w:t>
            </w:r>
            <w:r w:rsidR="003F576C">
              <w:rPr>
                <w:lang w:val="sl-SI"/>
              </w:rPr>
              <w:t xml:space="preserve"> </w:t>
            </w:r>
            <w:r w:rsidR="003F576C" w:rsidRPr="003F576C">
              <w:rPr>
                <w:lang w:val="sl-SI"/>
              </w:rPr>
              <w:t>oziroma dokumentirano enakovredna ali boljša meroslovna zmogljivost, če proizvajalec občutljivost izraža z drugim primerljivim parametrom</w:t>
            </w:r>
            <w:r w:rsidR="00AE3E00">
              <w:rPr>
                <w:lang w:val="sl-SI"/>
              </w:rPr>
              <w:t>.</w:t>
            </w:r>
          </w:p>
          <w:p w14:paraId="4DBE2E36" w14:textId="77777777" w:rsidR="00ED6F88" w:rsidRDefault="00ED6F88" w:rsidP="00ED6F88">
            <w:pPr>
              <w:pStyle w:val="Odstavekseznama"/>
              <w:numPr>
                <w:ilvl w:val="2"/>
                <w:numId w:val="16"/>
              </w:numPr>
              <w:ind w:left="1127"/>
              <w:jc w:val="both"/>
              <w:rPr>
                <w:lang w:val="sl-SI"/>
              </w:rPr>
            </w:pPr>
            <w:r w:rsidRPr="004F44AC">
              <w:rPr>
                <w:lang w:val="sl-SI"/>
              </w:rPr>
              <w:t>Avtomatska regulacija, programiranje in preklapljanje različnih plinskih atmosfer</w:t>
            </w:r>
            <w:r>
              <w:rPr>
                <w:lang w:val="sl-SI"/>
              </w:rPr>
              <w:t>.</w:t>
            </w:r>
          </w:p>
          <w:p w14:paraId="13FFA091" w14:textId="77777777" w:rsidR="00ED6F88" w:rsidRDefault="00ED6F88" w:rsidP="00ED6F88">
            <w:pPr>
              <w:pStyle w:val="Odstavekseznama"/>
              <w:numPr>
                <w:ilvl w:val="2"/>
                <w:numId w:val="16"/>
              </w:numPr>
              <w:ind w:left="1127"/>
              <w:jc w:val="both"/>
              <w:rPr>
                <w:lang w:val="sl-SI"/>
              </w:rPr>
            </w:pPr>
            <w:r w:rsidRPr="004F44AC">
              <w:rPr>
                <w:lang w:val="sl-SI"/>
              </w:rPr>
              <w:t>Avtomatsko odpiranje in zapiranje peči</w:t>
            </w:r>
            <w:r>
              <w:rPr>
                <w:lang w:val="sl-SI"/>
              </w:rPr>
              <w:t>.</w:t>
            </w:r>
          </w:p>
          <w:p w14:paraId="50BF9113" w14:textId="77777777" w:rsidR="00ED6F88" w:rsidRDefault="00ED6F88" w:rsidP="00ED6F88">
            <w:pPr>
              <w:pStyle w:val="Odstavekseznama"/>
              <w:numPr>
                <w:ilvl w:val="2"/>
                <w:numId w:val="16"/>
              </w:numPr>
              <w:ind w:left="1127"/>
              <w:jc w:val="both"/>
              <w:rPr>
                <w:lang w:val="sl-SI"/>
              </w:rPr>
            </w:pPr>
            <w:r w:rsidRPr="004F44AC">
              <w:rPr>
                <w:lang w:val="sl-SI"/>
              </w:rPr>
              <w:t>Uporabniška zamenjava senzorja brez servisnega posega</w:t>
            </w:r>
            <w:r>
              <w:rPr>
                <w:lang w:val="sl-SI"/>
              </w:rPr>
              <w:t>.</w:t>
            </w:r>
          </w:p>
          <w:p w14:paraId="39929F69" w14:textId="790BDD58" w:rsidR="00CE426B" w:rsidRDefault="006E2E3E" w:rsidP="003D1BB5">
            <w:pPr>
              <w:pStyle w:val="Odstavekseznama"/>
              <w:numPr>
                <w:ilvl w:val="2"/>
                <w:numId w:val="16"/>
              </w:numPr>
              <w:ind w:left="1127"/>
              <w:jc w:val="both"/>
              <w:rPr>
                <w:lang w:val="sl-SI"/>
              </w:rPr>
            </w:pPr>
            <w:r w:rsidRPr="006E2E3E">
              <w:rPr>
                <w:lang w:val="sl-SI"/>
              </w:rPr>
              <w:t xml:space="preserve">Dobava začetnega kompleta najmanj 100 lončkov za DSC meritve, od tega najmanj </w:t>
            </w:r>
            <w:r w:rsidR="003F5A52">
              <w:rPr>
                <w:lang w:val="sl-SI"/>
              </w:rPr>
              <w:t>5</w:t>
            </w:r>
            <w:r w:rsidR="003F5A52" w:rsidRPr="006E2E3E">
              <w:rPr>
                <w:lang w:val="sl-SI"/>
              </w:rPr>
              <w:t xml:space="preserve">0 </w:t>
            </w:r>
            <w:r w:rsidRPr="006E2E3E">
              <w:rPr>
                <w:lang w:val="sl-SI"/>
              </w:rPr>
              <w:t>aluminijastih lončkov, primernih za meritve do najmanj 600 °C, in najmanj 50 keramičnih oziroma drugih kemijsko in temperaturno primerljivo obstojnih lončkov, primernih za meritve nad 600 °C. Lončki morajo biti po prostornini in konstrukciji združljivi s ponujenim DSC sistemom ter primerni za predvidene meritve majhnih vzorcev. Ponudba mora vključevati tudi ustrezne pokrove ter stiskalnico oziroma drugo ustrezno opremo za njihovo zapiranje, kjer je zapiranje potrebno</w:t>
            </w:r>
            <w:r w:rsidR="00CE426B" w:rsidRPr="00CE426B">
              <w:rPr>
                <w:lang w:val="sl-SI"/>
              </w:rPr>
              <w:t>.</w:t>
            </w:r>
          </w:p>
          <w:p w14:paraId="1DA56E83" w14:textId="4107DAFC" w:rsidR="00E06E4E" w:rsidRPr="00CE426B" w:rsidRDefault="00E06E4E" w:rsidP="003D1BB5">
            <w:pPr>
              <w:pStyle w:val="Odstavekseznama"/>
              <w:numPr>
                <w:ilvl w:val="2"/>
                <w:numId w:val="16"/>
              </w:numPr>
              <w:ind w:left="1127"/>
              <w:jc w:val="both"/>
              <w:rPr>
                <w:lang w:val="sl-SI"/>
              </w:rPr>
            </w:pPr>
            <w:r w:rsidRPr="00E06E4E">
              <w:rPr>
                <w:lang w:val="sl-SI"/>
              </w:rPr>
              <w:t xml:space="preserve">Sistem mora omogočati izvajanje temperaturno moduliranih DSC-meritev oziroma drugo enakovredno merilno metodo, ki omogoča ločevanje skupnega toplotnega toka najmanj na reverzibilno in </w:t>
            </w:r>
            <w:proofErr w:type="spellStart"/>
            <w:r w:rsidRPr="00E06E4E">
              <w:rPr>
                <w:lang w:val="sl-SI"/>
              </w:rPr>
              <w:t>nereverzibilno</w:t>
            </w:r>
            <w:proofErr w:type="spellEnd"/>
            <w:r w:rsidRPr="00E06E4E">
              <w:rPr>
                <w:lang w:val="sl-SI"/>
              </w:rPr>
              <w:t xml:space="preserve"> komponento. Sistem oziroma pripadajoča programska oprema mora omogočati ločen prikaz in vrednotenje skupnega, reverzibilnega in </w:t>
            </w:r>
            <w:proofErr w:type="spellStart"/>
            <w:r w:rsidRPr="00E06E4E">
              <w:rPr>
                <w:lang w:val="sl-SI"/>
              </w:rPr>
              <w:t>nereverzibilnega</w:t>
            </w:r>
            <w:proofErr w:type="spellEnd"/>
            <w:r w:rsidRPr="00E06E4E">
              <w:rPr>
                <w:lang w:val="sl-SI"/>
              </w:rPr>
              <w:t xml:space="preserve"> toplotnega toka ter določanje specifične toplotne kapacitete oziroma sprememb toplotne kapacitete. Funkcionalnost mora omogočati izboljšano ločevanje prekrivajočih se termičnih pojavov, zlasti steklastega prehoda, relaksacijskih pojavov, kristalizacije in reakcijskih procesov</w:t>
            </w:r>
            <w:r>
              <w:rPr>
                <w:lang w:val="sl-SI"/>
              </w:rPr>
              <w:t>.</w:t>
            </w:r>
          </w:p>
          <w:p w14:paraId="6B2D6EEA" w14:textId="77777777" w:rsidR="00C94C0C" w:rsidRDefault="00C94C0C" w:rsidP="00C94C0C">
            <w:pPr>
              <w:jc w:val="both"/>
              <w:rPr>
                <w:lang w:val="sl-SI"/>
              </w:rPr>
            </w:pPr>
          </w:p>
          <w:p w14:paraId="03C02949" w14:textId="07A3B3FE" w:rsidR="00C94C0C" w:rsidRDefault="00C94C0C" w:rsidP="00C94C0C">
            <w:pPr>
              <w:pStyle w:val="Odstavekseznama"/>
              <w:numPr>
                <w:ilvl w:val="1"/>
                <w:numId w:val="13"/>
              </w:numPr>
              <w:ind w:left="702"/>
              <w:jc w:val="both"/>
              <w:rPr>
                <w:lang w:val="sl-SI"/>
              </w:rPr>
            </w:pPr>
            <w:r>
              <w:rPr>
                <w:lang w:val="sl-SI"/>
              </w:rPr>
              <w:lastRenderedPageBreak/>
              <w:t>Ultra hitri DSC:</w:t>
            </w:r>
          </w:p>
          <w:p w14:paraId="433B50E3" w14:textId="573777F9" w:rsidR="00AE3E00" w:rsidRDefault="00ED6F88" w:rsidP="00C94C0C">
            <w:pPr>
              <w:pStyle w:val="Odstavekseznama"/>
              <w:numPr>
                <w:ilvl w:val="2"/>
                <w:numId w:val="17"/>
              </w:numPr>
              <w:ind w:left="1127"/>
              <w:jc w:val="both"/>
              <w:rPr>
                <w:lang w:val="sl-SI"/>
              </w:rPr>
            </w:pPr>
            <w:r>
              <w:rPr>
                <w:lang w:val="sl-SI"/>
              </w:rPr>
              <w:t>T</w:t>
            </w:r>
            <w:r w:rsidR="00AE3E00" w:rsidRPr="004F44AC">
              <w:rPr>
                <w:lang w:val="sl-SI"/>
              </w:rPr>
              <w:t>emperaturn</w:t>
            </w:r>
            <w:r>
              <w:rPr>
                <w:lang w:val="sl-SI"/>
              </w:rPr>
              <w:t>o</w:t>
            </w:r>
            <w:r w:rsidR="00AE3E00" w:rsidRPr="004F44AC">
              <w:rPr>
                <w:lang w:val="sl-SI"/>
              </w:rPr>
              <w:t xml:space="preserve"> območje</w:t>
            </w:r>
            <w:r>
              <w:rPr>
                <w:lang w:val="sl-SI"/>
              </w:rPr>
              <w:t xml:space="preserve"> ultra hitrega DSC </w:t>
            </w:r>
            <w:r w:rsidR="0046786E">
              <w:rPr>
                <w:lang w:val="sl-SI"/>
              </w:rPr>
              <w:t>m</w:t>
            </w:r>
            <w:r>
              <w:rPr>
                <w:lang w:val="sl-SI"/>
              </w:rPr>
              <w:t>ora znašati</w:t>
            </w:r>
            <w:r w:rsidR="00AE3E00" w:rsidRPr="004F44AC">
              <w:rPr>
                <w:lang w:val="sl-SI"/>
              </w:rPr>
              <w:t xml:space="preserve"> najmanj od –95 °C do +1000 °C</w:t>
            </w:r>
            <w:r w:rsidR="003A1527">
              <w:rPr>
                <w:lang w:val="sl-SI"/>
              </w:rPr>
              <w:t xml:space="preserve">. </w:t>
            </w:r>
            <w:r w:rsidR="003A1527" w:rsidRPr="003A1527">
              <w:rPr>
                <w:lang w:val="sl-SI"/>
              </w:rPr>
              <w:t>Največja deklarirana hitrost segrevanja mora znašati najmanj 3.000.000 K/min, največja deklarirana hitrost hlajenja pa najmanj 2.400.000 K/min</w:t>
            </w:r>
            <w:r w:rsidR="00AE3E00">
              <w:rPr>
                <w:lang w:val="sl-SI"/>
              </w:rPr>
              <w:t>.</w:t>
            </w:r>
          </w:p>
          <w:p w14:paraId="1E9950DD" w14:textId="2416F311" w:rsidR="00AE3E00" w:rsidRDefault="00AE3E00" w:rsidP="00C94C0C">
            <w:pPr>
              <w:pStyle w:val="Odstavekseznama"/>
              <w:numPr>
                <w:ilvl w:val="2"/>
                <w:numId w:val="17"/>
              </w:numPr>
              <w:ind w:left="1127"/>
              <w:jc w:val="both"/>
              <w:rPr>
                <w:lang w:val="sl-SI"/>
              </w:rPr>
            </w:pPr>
            <w:r w:rsidRPr="004F44AC">
              <w:rPr>
                <w:lang w:val="sl-SI"/>
              </w:rPr>
              <w:t>Časovna konstanta ultra hitrega senzorja največ 0,2 ms</w:t>
            </w:r>
            <w:r>
              <w:rPr>
                <w:lang w:val="sl-SI"/>
              </w:rPr>
              <w:t>.</w:t>
            </w:r>
          </w:p>
          <w:p w14:paraId="48869A0E" w14:textId="7F3838C0" w:rsidR="00AE3E00" w:rsidRDefault="00AE3E00" w:rsidP="00C94C0C">
            <w:pPr>
              <w:pStyle w:val="Odstavekseznama"/>
              <w:numPr>
                <w:ilvl w:val="2"/>
                <w:numId w:val="17"/>
              </w:numPr>
              <w:ind w:left="1127"/>
              <w:jc w:val="both"/>
              <w:rPr>
                <w:lang w:val="sl-SI"/>
              </w:rPr>
            </w:pPr>
            <w:r w:rsidRPr="004F44AC">
              <w:rPr>
                <w:lang w:val="sl-SI"/>
              </w:rPr>
              <w:t xml:space="preserve">Meritve v kontrolirani oziroma </w:t>
            </w:r>
            <w:r w:rsidR="00D059D1" w:rsidRPr="00D059D1">
              <w:rPr>
                <w:lang w:val="sl-SI"/>
              </w:rPr>
              <w:t>atmosferi brez kisika</w:t>
            </w:r>
            <w:r>
              <w:rPr>
                <w:lang w:val="sl-SI"/>
              </w:rPr>
              <w:t>.</w:t>
            </w:r>
          </w:p>
          <w:p w14:paraId="09EDB1A7" w14:textId="17DD16F9" w:rsidR="00AE3E00" w:rsidRDefault="00AE3E00" w:rsidP="00C94C0C">
            <w:pPr>
              <w:pStyle w:val="Odstavekseznama"/>
              <w:numPr>
                <w:ilvl w:val="2"/>
                <w:numId w:val="17"/>
              </w:numPr>
              <w:ind w:left="1127"/>
              <w:jc w:val="both"/>
              <w:rPr>
                <w:lang w:val="sl-SI"/>
              </w:rPr>
            </w:pPr>
            <w:r w:rsidRPr="004F44AC">
              <w:rPr>
                <w:lang w:val="sl-SI"/>
              </w:rPr>
              <w:t xml:space="preserve">Optični mikroskop za pripravo in natančno </w:t>
            </w:r>
            <w:proofErr w:type="spellStart"/>
            <w:r w:rsidRPr="004F44AC">
              <w:rPr>
                <w:lang w:val="sl-SI"/>
              </w:rPr>
              <w:t>pozicioniranje</w:t>
            </w:r>
            <w:proofErr w:type="spellEnd"/>
            <w:r w:rsidRPr="004F44AC">
              <w:rPr>
                <w:lang w:val="sl-SI"/>
              </w:rPr>
              <w:t xml:space="preserve"> </w:t>
            </w:r>
            <w:proofErr w:type="spellStart"/>
            <w:r w:rsidRPr="004F44AC">
              <w:rPr>
                <w:lang w:val="sl-SI"/>
              </w:rPr>
              <w:t>mikro</w:t>
            </w:r>
            <w:proofErr w:type="spellEnd"/>
            <w:r w:rsidRPr="004F44AC">
              <w:rPr>
                <w:lang w:val="sl-SI"/>
              </w:rPr>
              <w:t xml:space="preserve"> vzorcev</w:t>
            </w:r>
            <w:r>
              <w:rPr>
                <w:lang w:val="sl-SI"/>
              </w:rPr>
              <w:t>.</w:t>
            </w:r>
          </w:p>
          <w:p w14:paraId="49C7324E" w14:textId="4A2E5191" w:rsidR="00AE3E00" w:rsidRDefault="00AE3E00" w:rsidP="00C94C0C">
            <w:pPr>
              <w:pStyle w:val="Odstavekseznama"/>
              <w:numPr>
                <w:ilvl w:val="2"/>
                <w:numId w:val="17"/>
              </w:numPr>
              <w:ind w:left="1127"/>
              <w:jc w:val="both"/>
              <w:rPr>
                <w:lang w:val="sl-SI"/>
              </w:rPr>
            </w:pPr>
            <w:r w:rsidRPr="004F44AC">
              <w:rPr>
                <w:lang w:val="sl-SI"/>
              </w:rPr>
              <w:t>Standardni pribor za pripravo vzorcev, kalibracijo, rokovanje s senzorji ter začetni komplet potrošnega materiala</w:t>
            </w:r>
            <w:r w:rsidR="006E2E3E" w:rsidRPr="006E2E3E">
              <w:rPr>
                <w:lang w:val="sl-SI"/>
              </w:rPr>
              <w:t xml:space="preserve">, </w:t>
            </w:r>
            <w:r w:rsidR="006E2E3E" w:rsidRPr="00FA2D94">
              <w:rPr>
                <w:lang w:val="sl-SI"/>
              </w:rPr>
              <w:t xml:space="preserve">ki mora vključevati najmanj 20 senzorjev </w:t>
            </w:r>
            <w:r w:rsidR="001C28F9" w:rsidRPr="00FA2D94">
              <w:rPr>
                <w:lang w:val="sl-SI"/>
              </w:rPr>
              <w:t>oziroma merilnih čipov, popolnoma združljivih s ponujenim ultra</w:t>
            </w:r>
            <w:r w:rsidR="00D059D1" w:rsidRPr="00FA2D94">
              <w:rPr>
                <w:lang w:val="sl-SI"/>
              </w:rPr>
              <w:t xml:space="preserve"> </w:t>
            </w:r>
            <w:r w:rsidR="001C28F9" w:rsidRPr="00FA2D94">
              <w:rPr>
                <w:lang w:val="sl-SI"/>
              </w:rPr>
              <w:t>hitrim DSC</w:t>
            </w:r>
            <w:r w:rsidR="003A1527" w:rsidRPr="00FA2D94">
              <w:rPr>
                <w:lang w:val="sl-SI"/>
              </w:rPr>
              <w:t>.</w:t>
            </w:r>
            <w:r w:rsidR="00633669" w:rsidRPr="00FA2D94">
              <w:rPr>
                <w:lang w:val="sl-SI"/>
              </w:rPr>
              <w:t xml:space="preserve"> </w:t>
            </w:r>
            <w:r w:rsidR="003A1527" w:rsidRPr="00FA2D94">
              <w:rPr>
                <w:lang w:val="sl-SI"/>
              </w:rPr>
              <w:t>Komplet senzorjev mora kot celota omogočati izvajanje meritev v celotnem zahtevanem temperaturnem območju. Dopustna je uporaba različnih tipov senzorjev za različna temperaturna območja. Senzorji morajo omogočati doseganje zahtevanih merilnih karakteristik sistema.</w:t>
            </w:r>
          </w:p>
          <w:p w14:paraId="1E1E8BF4" w14:textId="77777777" w:rsidR="00E06E4E" w:rsidRDefault="00E06E4E" w:rsidP="00E06E4E">
            <w:pPr>
              <w:jc w:val="both"/>
              <w:rPr>
                <w:lang w:val="sl-SI"/>
              </w:rPr>
            </w:pPr>
          </w:p>
          <w:p w14:paraId="27D0AC14" w14:textId="1753327A" w:rsidR="002376E7" w:rsidRDefault="00CE426B" w:rsidP="0046786E">
            <w:pPr>
              <w:pStyle w:val="Odstavekseznama"/>
              <w:numPr>
                <w:ilvl w:val="1"/>
                <w:numId w:val="13"/>
              </w:numPr>
              <w:ind w:left="702"/>
              <w:jc w:val="both"/>
              <w:rPr>
                <w:lang w:val="sl-SI"/>
              </w:rPr>
            </w:pPr>
            <w:r w:rsidRPr="00CE426B">
              <w:rPr>
                <w:lang w:val="sl-SI"/>
              </w:rPr>
              <w:t>Računalniška delovna postaja z monitorjem za upravljanje standardnega in ultra</w:t>
            </w:r>
            <w:r w:rsidR="00D059D1">
              <w:rPr>
                <w:lang w:val="sl-SI"/>
              </w:rPr>
              <w:t xml:space="preserve"> </w:t>
            </w:r>
            <w:r w:rsidRPr="00CE426B">
              <w:rPr>
                <w:lang w:val="sl-SI"/>
              </w:rPr>
              <w:t xml:space="preserve">hitrega DSC, izvajanje meritev, obdelavo, shranjevanje in izvoz podatkov. Delovna postaja mora biti del Sklopa 2 in neodvisna od opreme Sklopa 1. Izpolnjevati mora najmanj priporočene zahteve proizvajalca programske opreme ter imeti najmanj 8-jedrni procesor, 32 GB RAM, 1 TB </w:t>
            </w:r>
            <w:proofErr w:type="spellStart"/>
            <w:r w:rsidRPr="00CE426B">
              <w:rPr>
                <w:lang w:val="sl-SI"/>
              </w:rPr>
              <w:t>NVMe</w:t>
            </w:r>
            <w:proofErr w:type="spellEnd"/>
            <w:r w:rsidRPr="00CE426B">
              <w:rPr>
                <w:lang w:val="sl-SI"/>
              </w:rPr>
              <w:t xml:space="preserve"> SSD, monitor z diagonalo najmanj 24", omrežni priključek najmanj 1 </w:t>
            </w:r>
            <w:proofErr w:type="spellStart"/>
            <w:r w:rsidRPr="00CE426B">
              <w:rPr>
                <w:lang w:val="sl-SI"/>
              </w:rPr>
              <w:t>Gb</w:t>
            </w:r>
            <w:proofErr w:type="spellEnd"/>
            <w:r w:rsidRPr="00CE426B">
              <w:rPr>
                <w:lang w:val="sl-SI"/>
              </w:rPr>
              <w:t>/s in 64-bitni operacijski sistem, ki je ob dobavi uradno podprt</w:t>
            </w:r>
            <w:r w:rsidR="002376E7">
              <w:rPr>
                <w:lang w:val="sl-SI"/>
              </w:rPr>
              <w:t>.</w:t>
            </w:r>
          </w:p>
          <w:p w14:paraId="364D58F0" w14:textId="77777777" w:rsidR="0049356B" w:rsidRDefault="0049356B" w:rsidP="0049356B">
            <w:pPr>
              <w:jc w:val="both"/>
              <w:rPr>
                <w:lang w:val="sl-SI"/>
              </w:rPr>
            </w:pPr>
          </w:p>
          <w:p w14:paraId="3F3CF4B5" w14:textId="136F7EBA" w:rsidR="00AE3E00" w:rsidRPr="00542BA0" w:rsidRDefault="00AE3E00">
            <w:pPr>
              <w:pStyle w:val="Odstavekseznama"/>
              <w:numPr>
                <w:ilvl w:val="0"/>
                <w:numId w:val="13"/>
              </w:numPr>
              <w:jc w:val="both"/>
              <w:rPr>
                <w:lang w:val="sl-SI"/>
              </w:rPr>
            </w:pPr>
            <w:r>
              <w:rPr>
                <w:lang w:val="sl-SI"/>
              </w:rPr>
              <w:t xml:space="preserve">Programska </w:t>
            </w:r>
            <w:r w:rsidRPr="00542BA0">
              <w:rPr>
                <w:lang w:val="sl-SI"/>
              </w:rPr>
              <w:t xml:space="preserve"> oprema</w:t>
            </w:r>
            <w:r>
              <w:rPr>
                <w:lang w:val="sl-SI"/>
              </w:rPr>
              <w:t>:</w:t>
            </w:r>
          </w:p>
          <w:p w14:paraId="208496B4" w14:textId="1508EB1A" w:rsidR="00AE3E00" w:rsidRPr="00CF0C30" w:rsidRDefault="00D059D1" w:rsidP="00905B2C">
            <w:pPr>
              <w:pStyle w:val="Odstavekseznama"/>
              <w:numPr>
                <w:ilvl w:val="1"/>
                <w:numId w:val="18"/>
              </w:numPr>
              <w:ind w:left="702"/>
              <w:jc w:val="both"/>
              <w:rPr>
                <w:lang w:val="sl-SI"/>
              </w:rPr>
            </w:pPr>
            <w:r w:rsidRPr="00D059D1">
              <w:rPr>
                <w:lang w:val="sl-SI"/>
              </w:rPr>
              <w:t xml:space="preserve">Skupno ali </w:t>
            </w:r>
            <w:proofErr w:type="spellStart"/>
            <w:r w:rsidRPr="00D059D1">
              <w:rPr>
                <w:lang w:val="sl-SI"/>
              </w:rPr>
              <w:t>interoperabilno</w:t>
            </w:r>
            <w:proofErr w:type="spellEnd"/>
            <w:r w:rsidRPr="00D059D1">
              <w:rPr>
                <w:lang w:val="sl-SI"/>
              </w:rPr>
              <w:t xml:space="preserve"> programsko okolje, ki omogoča prenos in skupno obdelavo oziroma primerjavo rezultatov standardnega in </w:t>
            </w:r>
            <w:proofErr w:type="spellStart"/>
            <w:r w:rsidRPr="00D059D1">
              <w:rPr>
                <w:lang w:val="sl-SI"/>
              </w:rPr>
              <w:t>ultrahitrega</w:t>
            </w:r>
            <w:proofErr w:type="spellEnd"/>
            <w:r w:rsidRPr="00D059D1">
              <w:rPr>
                <w:lang w:val="sl-SI"/>
              </w:rPr>
              <w:t xml:space="preserve"> DSC brez ročnega prepisovanja merilnih podatkov</w:t>
            </w:r>
            <w:r w:rsidR="00AE3E00">
              <w:rPr>
                <w:lang w:val="sl-SI"/>
              </w:rPr>
              <w:t>.</w:t>
            </w:r>
            <w:r w:rsidR="00AE3E00" w:rsidRPr="00CF0C30">
              <w:rPr>
                <w:lang w:val="sl-SI"/>
              </w:rPr>
              <w:t xml:space="preserve"> </w:t>
            </w:r>
          </w:p>
          <w:p w14:paraId="19962DCB" w14:textId="18EB429C" w:rsidR="00AE3E00" w:rsidRDefault="00905B2C" w:rsidP="00905B2C">
            <w:pPr>
              <w:pStyle w:val="Odstavekseznama"/>
              <w:numPr>
                <w:ilvl w:val="1"/>
                <w:numId w:val="18"/>
              </w:numPr>
              <w:ind w:left="702"/>
              <w:rPr>
                <w:lang w:val="sl-SI"/>
              </w:rPr>
            </w:pPr>
            <w:r>
              <w:rPr>
                <w:lang w:val="sl-SI"/>
              </w:rPr>
              <w:t>Dokumentirano a</w:t>
            </w:r>
            <w:r w:rsidR="002376E7" w:rsidRPr="004F44AC">
              <w:rPr>
                <w:lang w:val="sl-SI"/>
              </w:rPr>
              <w:t>vtomatizirano umerjanje merilnih parametrov</w:t>
            </w:r>
            <w:r w:rsidR="002376E7">
              <w:rPr>
                <w:lang w:val="sl-SI"/>
              </w:rPr>
              <w:t>.</w:t>
            </w:r>
          </w:p>
          <w:p w14:paraId="5041D3F8" w14:textId="2FCFC890" w:rsidR="002376E7" w:rsidRDefault="002376E7" w:rsidP="00905B2C">
            <w:pPr>
              <w:pStyle w:val="Odstavekseznama"/>
              <w:numPr>
                <w:ilvl w:val="1"/>
                <w:numId w:val="18"/>
              </w:numPr>
              <w:ind w:left="702"/>
              <w:rPr>
                <w:lang w:val="sl-SI"/>
              </w:rPr>
            </w:pPr>
            <w:r w:rsidRPr="004F44AC">
              <w:rPr>
                <w:lang w:val="sl-SI"/>
              </w:rPr>
              <w:t>Avtomatsk</w:t>
            </w:r>
            <w:r w:rsidR="0046786E">
              <w:rPr>
                <w:lang w:val="sl-SI"/>
              </w:rPr>
              <w:t>o</w:t>
            </w:r>
            <w:r w:rsidRPr="004F44AC">
              <w:rPr>
                <w:lang w:val="sl-SI"/>
              </w:rPr>
              <w:t xml:space="preserve"> </w:t>
            </w:r>
            <w:r w:rsidR="00905B2C">
              <w:rPr>
                <w:lang w:val="sl-SI"/>
              </w:rPr>
              <w:t>zaznavanje</w:t>
            </w:r>
            <w:r w:rsidRPr="004F44AC">
              <w:rPr>
                <w:lang w:val="sl-SI"/>
              </w:rPr>
              <w:t xml:space="preserve"> in </w:t>
            </w:r>
            <w:r w:rsidR="00614A9C">
              <w:rPr>
                <w:lang w:val="sl-SI"/>
              </w:rPr>
              <w:t>vrednotenje</w:t>
            </w:r>
            <w:r w:rsidRPr="004F44AC">
              <w:rPr>
                <w:lang w:val="sl-SI"/>
              </w:rPr>
              <w:t xml:space="preserve"> termičnih pojavo</w:t>
            </w:r>
            <w:r w:rsidR="00905B2C">
              <w:rPr>
                <w:lang w:val="sl-SI"/>
              </w:rPr>
              <w:t>v,</w:t>
            </w:r>
            <w:r w:rsidR="008F0AA7" w:rsidRPr="008F0AA7">
              <w:rPr>
                <w:lang w:val="sl-SI"/>
              </w:rPr>
              <w:t xml:space="preserve"> pri čemer mora uporabnik rezultat pregledati in </w:t>
            </w:r>
            <w:r w:rsidR="00905B2C">
              <w:rPr>
                <w:lang w:val="sl-SI"/>
              </w:rPr>
              <w:t xml:space="preserve">po potrebi </w:t>
            </w:r>
            <w:r w:rsidR="008F0AA7" w:rsidRPr="008F0AA7">
              <w:rPr>
                <w:lang w:val="sl-SI"/>
              </w:rPr>
              <w:t>popraviti</w:t>
            </w:r>
            <w:r w:rsidRPr="002376E7">
              <w:rPr>
                <w:lang w:val="sl-SI"/>
              </w:rPr>
              <w:t>.</w:t>
            </w:r>
          </w:p>
          <w:p w14:paraId="05E1F3CB" w14:textId="7FD2FFC2" w:rsidR="001C28F9" w:rsidRPr="002376E7" w:rsidRDefault="001C28F9" w:rsidP="00905B2C">
            <w:pPr>
              <w:pStyle w:val="Odstavekseznama"/>
              <w:numPr>
                <w:ilvl w:val="1"/>
                <w:numId w:val="18"/>
              </w:numPr>
              <w:ind w:left="702"/>
              <w:rPr>
                <w:lang w:val="sl-SI"/>
              </w:rPr>
            </w:pPr>
            <w:r w:rsidRPr="001C28F9">
              <w:rPr>
                <w:lang w:val="sl-SI"/>
              </w:rPr>
              <w:t>Programska oprema mora omogočati vrednotenje najmanj steklastega prehoda, taljenja, kristalizacije, specifične toplotne kapacitete, oksidativne stabilnosti (OIT) in reakcijske kinetike</w:t>
            </w:r>
            <w:r>
              <w:rPr>
                <w:lang w:val="sl-SI"/>
              </w:rPr>
              <w:t>.</w:t>
            </w:r>
          </w:p>
          <w:p w14:paraId="086DB2E1" w14:textId="559607E7" w:rsidR="002376E7" w:rsidRPr="002376E7" w:rsidRDefault="00ED37CD" w:rsidP="00905B2C">
            <w:pPr>
              <w:pStyle w:val="Odstavekseznama"/>
              <w:numPr>
                <w:ilvl w:val="1"/>
                <w:numId w:val="18"/>
              </w:numPr>
              <w:ind w:left="702"/>
              <w:jc w:val="both"/>
              <w:rPr>
                <w:lang w:val="sl-SI"/>
              </w:rPr>
            </w:pPr>
            <w:r>
              <w:rPr>
                <w:lang w:val="sl-SI"/>
              </w:rPr>
              <w:t>C</w:t>
            </w:r>
            <w:r w:rsidRPr="00ED37CD">
              <w:rPr>
                <w:lang w:val="sl-SI"/>
              </w:rPr>
              <w:t>entralizirano podatkovno okolje oziroma podatkovna baza, ki omogoča arhiviranje, iskanje, ponovno obdelavo in primerjavo rezultatov</w:t>
            </w:r>
            <w:r w:rsidR="002376E7" w:rsidRPr="002376E7">
              <w:rPr>
                <w:lang w:val="sl-SI"/>
              </w:rPr>
              <w:t>.</w:t>
            </w:r>
          </w:p>
          <w:p w14:paraId="737416C9" w14:textId="58C7C20E" w:rsidR="002376E7" w:rsidRPr="002376E7" w:rsidRDefault="001C28F9" w:rsidP="00905B2C">
            <w:pPr>
              <w:pStyle w:val="Odstavekseznama"/>
              <w:numPr>
                <w:ilvl w:val="1"/>
                <w:numId w:val="18"/>
              </w:numPr>
              <w:ind w:left="702"/>
              <w:jc w:val="both"/>
              <w:rPr>
                <w:lang w:val="sl-SI"/>
              </w:rPr>
            </w:pPr>
            <w:r>
              <w:rPr>
                <w:lang w:val="sl-SI"/>
              </w:rPr>
              <w:t>I</w:t>
            </w:r>
            <w:r w:rsidRPr="001C28F9">
              <w:rPr>
                <w:lang w:val="sl-SI"/>
              </w:rPr>
              <w:t>stočasni prikaz in primerjava rezultatov standardnega in ultra</w:t>
            </w:r>
            <w:r w:rsidR="00D059D1">
              <w:rPr>
                <w:lang w:val="sl-SI"/>
              </w:rPr>
              <w:t xml:space="preserve"> </w:t>
            </w:r>
            <w:r w:rsidRPr="001C28F9">
              <w:rPr>
                <w:lang w:val="sl-SI"/>
              </w:rPr>
              <w:t>hitrega DSC</w:t>
            </w:r>
            <w:r w:rsidR="002376E7" w:rsidRPr="002376E7">
              <w:rPr>
                <w:lang w:val="sl-SI"/>
              </w:rPr>
              <w:t>.</w:t>
            </w:r>
          </w:p>
          <w:p w14:paraId="0EBD43B5" w14:textId="77777777" w:rsidR="00AE3E00" w:rsidRDefault="00AE3E00" w:rsidP="00AE3E00">
            <w:pPr>
              <w:rPr>
                <w:lang w:val="sl-SI"/>
              </w:rPr>
            </w:pPr>
          </w:p>
          <w:p w14:paraId="469EC37F" w14:textId="77777777" w:rsidR="00E06E4E" w:rsidRDefault="00E06E4E" w:rsidP="00E06E4E">
            <w:pPr>
              <w:jc w:val="both"/>
              <w:rPr>
                <w:lang w:val="sl-SI"/>
              </w:rPr>
            </w:pPr>
            <w:r w:rsidRPr="00CE426B">
              <w:rPr>
                <w:lang w:val="sl-SI"/>
              </w:rPr>
              <w:t>Ponudba mora vključevati vse hladilne enote, regulatorje pretoka plinov, ventile, cevi, priključke in drugo opremo, potrebno za doseganje vseh zahtevanih temperaturnih območij in plinskih atmosfer, razen laboratorijskih virov plinov oziroma drugih infrastrukturnih priključkov, za katere je izrecno navedeno, da jih zagotovi naročnik</w:t>
            </w:r>
            <w:r>
              <w:rPr>
                <w:lang w:val="sl-SI"/>
              </w:rPr>
              <w:t xml:space="preserve">. </w:t>
            </w:r>
            <w:r w:rsidRPr="00E06E4E">
              <w:rPr>
                <w:lang w:val="sl-SI"/>
              </w:rPr>
              <w:t xml:space="preserve">Naročnik zagotavlja standardno laboratorijsko infrastrukturo (električno napajanje, dovod procesnega plina ustrezne čistoče, odvod/ventilacijo in omrežni priključek). Ponudnik mora v ponudbi izrecno navesti vse zahteve glede napajanja, tlaka in pretoka plina, prezračevanja in drugih inštalacijskih pogojev, potrebnih za pravilno delovanje ponujene opreme, </w:t>
            </w:r>
            <w:r w:rsidRPr="00E06E4E">
              <w:rPr>
                <w:lang w:val="sl-SI"/>
              </w:rPr>
              <w:lastRenderedPageBreak/>
              <w:t>naročnik pa jih zagotovi pred namestitvijo.</w:t>
            </w:r>
          </w:p>
          <w:p w14:paraId="193C1F2F" w14:textId="77777777" w:rsidR="00E06E4E" w:rsidRDefault="00E06E4E" w:rsidP="00AE3E00">
            <w:pPr>
              <w:rPr>
                <w:lang w:val="sl-SI"/>
              </w:rPr>
            </w:pPr>
          </w:p>
          <w:p w14:paraId="791E26B0" w14:textId="267C2DE8" w:rsidR="00AE3E00" w:rsidRPr="004F44AC" w:rsidRDefault="00AE3E00" w:rsidP="00AE3E00">
            <w:pPr>
              <w:rPr>
                <w:lang w:val="sl-SI"/>
              </w:rPr>
            </w:pPr>
          </w:p>
        </w:tc>
      </w:tr>
    </w:tbl>
    <w:tbl>
      <w:tblPr>
        <w:tblStyle w:val="Tabelamrea"/>
        <w:tblW w:w="9209" w:type="dxa"/>
        <w:tblLook w:val="04A0" w:firstRow="1" w:lastRow="0" w:firstColumn="1" w:lastColumn="0" w:noHBand="0" w:noVBand="1"/>
      </w:tblPr>
      <w:tblGrid>
        <w:gridCol w:w="1129"/>
        <w:gridCol w:w="709"/>
        <w:gridCol w:w="7371"/>
      </w:tblGrid>
      <w:tr w:rsidR="004F44AC" w:rsidRPr="00CF0C30" w14:paraId="002096E4" w14:textId="77777777" w:rsidTr="00CF0C30">
        <w:trPr>
          <w:trHeight w:val="416"/>
        </w:trPr>
        <w:tc>
          <w:tcPr>
            <w:tcW w:w="9209" w:type="dxa"/>
            <w:gridSpan w:val="3"/>
            <w:shd w:val="clear" w:color="auto" w:fill="EEECE1" w:themeFill="background2"/>
          </w:tcPr>
          <w:p w14:paraId="16561998" w14:textId="77777777" w:rsidR="004F44AC" w:rsidRPr="0088020B" w:rsidRDefault="004F44AC" w:rsidP="007876E6">
            <w:pPr>
              <w:jc w:val="center"/>
              <w:rPr>
                <w:lang w:val="sl-SI"/>
              </w:rPr>
            </w:pPr>
            <w:r>
              <w:rPr>
                <w:rFonts w:cs="Arial"/>
                <w:b/>
                <w:bCs/>
                <w:lang w:val="sl-SI" w:eastAsia="sl-SI"/>
              </w:rPr>
              <w:lastRenderedPageBreak/>
              <w:t>D</w:t>
            </w:r>
            <w:r w:rsidRPr="00501086">
              <w:rPr>
                <w:rFonts w:cs="Arial"/>
                <w:b/>
                <w:bCs/>
                <w:lang w:val="sl-SI" w:eastAsia="sl-SI"/>
              </w:rPr>
              <w:t>obava in namestitev,</w:t>
            </w:r>
            <w:r>
              <w:rPr>
                <w:rFonts w:cs="Arial"/>
                <w:b/>
                <w:bCs/>
                <w:lang w:val="sl-SI" w:eastAsia="sl-SI"/>
              </w:rPr>
              <w:t xml:space="preserve"> izobraževanje,</w:t>
            </w:r>
            <w:r w:rsidRPr="00501086">
              <w:rPr>
                <w:rFonts w:cs="Arial"/>
                <w:b/>
                <w:bCs/>
                <w:lang w:val="sl-SI" w:eastAsia="sl-SI"/>
              </w:rPr>
              <w:t xml:space="preserve"> garancija, dobavni rok za opremo</w:t>
            </w:r>
          </w:p>
        </w:tc>
      </w:tr>
      <w:tr w:rsidR="004F44AC" w:rsidRPr="00E40F6F" w14:paraId="648DBA0A" w14:textId="77777777" w:rsidTr="002376E7">
        <w:trPr>
          <w:trHeight w:val="20"/>
        </w:trPr>
        <w:tc>
          <w:tcPr>
            <w:tcW w:w="1129" w:type="dxa"/>
          </w:tcPr>
          <w:p w14:paraId="7D4964EB" w14:textId="1B2238D2" w:rsidR="004F44AC" w:rsidRPr="00637916" w:rsidRDefault="004F44AC" w:rsidP="007876E6">
            <w:pPr>
              <w:rPr>
                <w:lang w:val="sl-SI"/>
              </w:rPr>
            </w:pPr>
            <w:r>
              <w:rPr>
                <w:lang w:val="sl-SI"/>
              </w:rPr>
              <w:t>2.</w:t>
            </w:r>
            <w:r w:rsidR="002376E7">
              <w:rPr>
                <w:lang w:val="sl-SI"/>
              </w:rPr>
              <w:t>2</w:t>
            </w:r>
          </w:p>
        </w:tc>
        <w:tc>
          <w:tcPr>
            <w:tcW w:w="709" w:type="dxa"/>
          </w:tcPr>
          <w:p w14:paraId="03B17F24" w14:textId="77777777" w:rsidR="004F44AC" w:rsidRPr="00637916" w:rsidRDefault="004F44AC" w:rsidP="007876E6">
            <w:pPr>
              <w:rPr>
                <w:lang w:val="sl-SI"/>
              </w:rPr>
            </w:pPr>
            <w:r w:rsidRPr="198F7465">
              <w:rPr>
                <w:lang w:val="sl-SI"/>
              </w:rPr>
              <w:t>1</w:t>
            </w:r>
          </w:p>
        </w:tc>
        <w:tc>
          <w:tcPr>
            <w:tcW w:w="7371" w:type="dxa"/>
          </w:tcPr>
          <w:p w14:paraId="4B673C01" w14:textId="77777777" w:rsidR="004F44AC" w:rsidRPr="00F748BF" w:rsidRDefault="004F44AC" w:rsidP="007876E6">
            <w:pPr>
              <w:rPr>
                <w:lang w:val="sl-SI"/>
              </w:rPr>
            </w:pPr>
            <w:r w:rsidRPr="00F748BF">
              <w:rPr>
                <w:lang w:val="sl-SI"/>
              </w:rPr>
              <w:t>Dobava, namestitev in zagon:</w:t>
            </w:r>
          </w:p>
          <w:p w14:paraId="5275C77B" w14:textId="50F42FDD" w:rsidR="004F44AC" w:rsidRPr="00F748BF" w:rsidRDefault="004F44AC">
            <w:pPr>
              <w:pStyle w:val="Odstavekseznama"/>
              <w:numPr>
                <w:ilvl w:val="0"/>
                <w:numId w:val="8"/>
              </w:numPr>
              <w:ind w:left="738"/>
              <w:rPr>
                <w:lang w:val="sl-SI"/>
              </w:rPr>
            </w:pPr>
            <w:r w:rsidRPr="00F748BF">
              <w:rPr>
                <w:lang w:val="sl-SI"/>
              </w:rPr>
              <w:t>dostava opreme na naslov Smetanova 17, 2000 Maribor,</w:t>
            </w:r>
          </w:p>
          <w:p w14:paraId="0B72A0B7" w14:textId="59F1BF89" w:rsidR="004F44AC" w:rsidRPr="00F748BF" w:rsidRDefault="004F44AC">
            <w:pPr>
              <w:pStyle w:val="Odstavekseznama"/>
              <w:numPr>
                <w:ilvl w:val="0"/>
                <w:numId w:val="8"/>
              </w:numPr>
              <w:ind w:left="738"/>
              <w:rPr>
                <w:lang w:val="sl-SI"/>
              </w:rPr>
            </w:pPr>
            <w:r w:rsidRPr="00F748BF">
              <w:rPr>
                <w:lang w:val="sl-SI"/>
              </w:rPr>
              <w:t xml:space="preserve">dostava v laboratorij </w:t>
            </w:r>
            <w:r w:rsidRPr="00C05E9C">
              <w:rPr>
                <w:lang w:val="sl-SI"/>
              </w:rPr>
              <w:t>v D1-104,</w:t>
            </w:r>
          </w:p>
          <w:p w14:paraId="478C3697" w14:textId="77777777" w:rsidR="004F44AC" w:rsidRDefault="004F44AC">
            <w:pPr>
              <w:pStyle w:val="Odstavekseznama"/>
              <w:numPr>
                <w:ilvl w:val="0"/>
                <w:numId w:val="8"/>
              </w:numPr>
              <w:ind w:left="738"/>
              <w:rPr>
                <w:lang w:val="sl-SI"/>
              </w:rPr>
            </w:pPr>
            <w:r w:rsidRPr="00F748BF">
              <w:rPr>
                <w:lang w:val="sl-SI"/>
              </w:rPr>
              <w:t xml:space="preserve">namestitev in priklop opreme  na mesto uporabe in </w:t>
            </w:r>
          </w:p>
          <w:p w14:paraId="65668F41" w14:textId="405823F4" w:rsidR="004F44AC" w:rsidRDefault="00ED37CD">
            <w:pPr>
              <w:pStyle w:val="Odstavekseznama"/>
              <w:numPr>
                <w:ilvl w:val="0"/>
                <w:numId w:val="8"/>
              </w:numPr>
              <w:ind w:left="738"/>
              <w:rPr>
                <w:lang w:val="sl-SI"/>
              </w:rPr>
            </w:pPr>
            <w:r>
              <w:rPr>
                <w:lang w:val="sl-SI"/>
              </w:rPr>
              <w:t>testni</w:t>
            </w:r>
            <w:r w:rsidRPr="00ED37CD">
              <w:rPr>
                <w:lang w:val="sl-SI"/>
              </w:rPr>
              <w:t xml:space="preserve"> zagon</w:t>
            </w:r>
            <w:r>
              <w:rPr>
                <w:lang w:val="sl-SI"/>
              </w:rPr>
              <w:t xml:space="preserve"> opreme, pri katerem</w:t>
            </w:r>
            <w:r w:rsidRPr="00ED37CD">
              <w:rPr>
                <w:lang w:val="sl-SI"/>
              </w:rPr>
              <w:t xml:space="preserve"> mora ponudnik </w:t>
            </w:r>
            <w:r w:rsidR="0046786E" w:rsidRPr="0046786E">
              <w:rPr>
                <w:lang w:val="sl-SI"/>
              </w:rPr>
              <w:t xml:space="preserve">izvesti temperaturno in, kjer je relevantno, </w:t>
            </w:r>
            <w:proofErr w:type="spellStart"/>
            <w:r w:rsidR="0046786E" w:rsidRPr="0046786E">
              <w:rPr>
                <w:lang w:val="sl-SI"/>
              </w:rPr>
              <w:t>entalpijsko</w:t>
            </w:r>
            <w:proofErr w:type="spellEnd"/>
            <w:r w:rsidR="0046786E" w:rsidRPr="0046786E">
              <w:rPr>
                <w:lang w:val="sl-SI"/>
              </w:rPr>
              <w:t xml:space="preserve"> kalibracijo ter funkcionalno preverjanje standardnega in ultra</w:t>
            </w:r>
            <w:r w:rsidR="00D059D1">
              <w:rPr>
                <w:lang w:val="sl-SI"/>
              </w:rPr>
              <w:t xml:space="preserve"> </w:t>
            </w:r>
            <w:r w:rsidR="0046786E" w:rsidRPr="0046786E">
              <w:rPr>
                <w:lang w:val="sl-SI"/>
              </w:rPr>
              <w:t xml:space="preserve">hitrega DSC po </w:t>
            </w:r>
            <w:proofErr w:type="spellStart"/>
            <w:r w:rsidR="0046786E" w:rsidRPr="0046786E">
              <w:rPr>
                <w:lang w:val="sl-SI"/>
              </w:rPr>
              <w:t>validiranem</w:t>
            </w:r>
            <w:proofErr w:type="spellEnd"/>
            <w:r w:rsidR="0046786E" w:rsidRPr="0046786E">
              <w:rPr>
                <w:lang w:val="sl-SI"/>
              </w:rPr>
              <w:t xml:space="preserve"> postopku proizvajalca z ustreznimi sledljivimi referenčnimi materiali. </w:t>
            </w:r>
            <w:r w:rsidR="003A1527" w:rsidRPr="003A1527">
              <w:rPr>
                <w:lang w:val="sl-SI"/>
              </w:rPr>
              <w:t xml:space="preserve">Pri prevzemnem preizkusu se funkcionalno preveri tudi izvedba temperaturno modulirane DSC-meritve </w:t>
            </w:r>
            <w:r w:rsidR="00184A84" w:rsidRPr="00184A84">
              <w:rPr>
                <w:lang w:val="sl-SI"/>
              </w:rPr>
              <w:t>n</w:t>
            </w:r>
            <w:r w:rsidR="00184A84" w:rsidRPr="00FA2D94">
              <w:t>a standardnem DSC</w:t>
            </w:r>
            <w:r w:rsidR="00184A84" w:rsidRPr="00184A84">
              <w:t xml:space="preserve"> </w:t>
            </w:r>
            <w:r w:rsidR="003A1527" w:rsidRPr="003A1527">
              <w:rPr>
                <w:lang w:val="sl-SI"/>
              </w:rPr>
              <w:t>ter ločen prikaz zahtevanih komponent toplotnega toka</w:t>
            </w:r>
            <w:r w:rsidR="003A1527">
              <w:rPr>
                <w:lang w:val="sl-SI"/>
              </w:rPr>
              <w:t xml:space="preserve">. </w:t>
            </w:r>
            <w:r w:rsidR="0046786E" w:rsidRPr="0046786E">
              <w:rPr>
                <w:lang w:val="sl-SI"/>
              </w:rPr>
              <w:t>Ostale tehnične karakteristike se preverijo na podlagi uradne tehnične dokumentacije proizvajalca. O vseh izvedenih preverjanjih se izdela prevzemni zapisnik</w:t>
            </w:r>
            <w:r w:rsidR="008C06B3">
              <w:rPr>
                <w:lang w:val="sl-SI"/>
              </w:rPr>
              <w:t>.</w:t>
            </w:r>
          </w:p>
          <w:p w14:paraId="3693F0E8" w14:textId="07FB74BC" w:rsidR="002376E7" w:rsidRPr="002376E7" w:rsidRDefault="002376E7" w:rsidP="002376E7">
            <w:pPr>
              <w:ind w:left="378"/>
              <w:rPr>
                <w:lang w:val="sl-SI"/>
              </w:rPr>
            </w:pPr>
          </w:p>
        </w:tc>
      </w:tr>
      <w:tr w:rsidR="002376E7" w:rsidRPr="00E40F6F" w14:paraId="5197718C" w14:textId="77777777" w:rsidTr="002376E7">
        <w:trPr>
          <w:trHeight w:val="20"/>
        </w:trPr>
        <w:tc>
          <w:tcPr>
            <w:tcW w:w="1129" w:type="dxa"/>
          </w:tcPr>
          <w:p w14:paraId="59976C22" w14:textId="0AEA81F8" w:rsidR="002376E7" w:rsidRDefault="002376E7" w:rsidP="002376E7">
            <w:pPr>
              <w:rPr>
                <w:lang w:val="sl-SI"/>
              </w:rPr>
            </w:pPr>
            <w:r>
              <w:rPr>
                <w:lang w:val="sl-SI"/>
              </w:rPr>
              <w:t>2.3</w:t>
            </w:r>
          </w:p>
        </w:tc>
        <w:tc>
          <w:tcPr>
            <w:tcW w:w="709" w:type="dxa"/>
          </w:tcPr>
          <w:p w14:paraId="211C2D5E" w14:textId="01B173A7" w:rsidR="002376E7" w:rsidRPr="198F7465" w:rsidRDefault="002376E7" w:rsidP="002376E7">
            <w:pPr>
              <w:rPr>
                <w:lang w:val="sl-SI"/>
              </w:rPr>
            </w:pPr>
            <w:r w:rsidRPr="198F7465">
              <w:rPr>
                <w:lang w:val="sl-SI"/>
              </w:rPr>
              <w:t>1</w:t>
            </w:r>
          </w:p>
        </w:tc>
        <w:tc>
          <w:tcPr>
            <w:tcW w:w="7371" w:type="dxa"/>
          </w:tcPr>
          <w:p w14:paraId="0FAE898A" w14:textId="77777777" w:rsidR="002376E7" w:rsidRPr="00F748BF" w:rsidRDefault="002376E7" w:rsidP="002376E7">
            <w:pPr>
              <w:rPr>
                <w:lang w:val="sl-SI"/>
              </w:rPr>
            </w:pPr>
            <w:r w:rsidRPr="00F748BF">
              <w:rPr>
                <w:lang w:val="sl-SI"/>
              </w:rPr>
              <w:t>Izobraževanje:</w:t>
            </w:r>
          </w:p>
          <w:p w14:paraId="5F69EF7E" w14:textId="2CABA285" w:rsidR="002376E7" w:rsidRDefault="002376E7" w:rsidP="002376E7">
            <w:pPr>
              <w:ind w:left="360"/>
              <w:rPr>
                <w:lang w:val="sl-SI"/>
              </w:rPr>
            </w:pPr>
            <w:r w:rsidRPr="008C06B3">
              <w:rPr>
                <w:lang w:val="sl-SI"/>
              </w:rPr>
              <w:t xml:space="preserve">O opremi in delu </w:t>
            </w:r>
            <w:r w:rsidR="00614A9C">
              <w:rPr>
                <w:lang w:val="sl-SI"/>
              </w:rPr>
              <w:t>z</w:t>
            </w:r>
            <w:r w:rsidRPr="008C06B3">
              <w:rPr>
                <w:lang w:val="sl-SI"/>
              </w:rPr>
              <w:t xml:space="preserve">  opremo 2 dni po 8 ur za vsaj 3 udeležence na lokaciji uporabnika.</w:t>
            </w:r>
          </w:p>
          <w:p w14:paraId="510540E5" w14:textId="35DF2BA2" w:rsidR="002376E7" w:rsidRPr="002376E7" w:rsidRDefault="002376E7" w:rsidP="002376E7">
            <w:pPr>
              <w:ind w:left="360"/>
              <w:rPr>
                <w:lang w:val="sl-SI"/>
              </w:rPr>
            </w:pPr>
          </w:p>
        </w:tc>
      </w:tr>
      <w:tr w:rsidR="002376E7" w:rsidRPr="00E40F6F" w14:paraId="258A0FC0" w14:textId="77777777" w:rsidTr="002376E7">
        <w:trPr>
          <w:trHeight w:val="20"/>
        </w:trPr>
        <w:tc>
          <w:tcPr>
            <w:tcW w:w="1129" w:type="dxa"/>
          </w:tcPr>
          <w:p w14:paraId="2C26EF98" w14:textId="57DFC863" w:rsidR="002376E7" w:rsidRPr="00637916" w:rsidRDefault="002376E7" w:rsidP="002376E7">
            <w:pPr>
              <w:rPr>
                <w:color w:val="FF0000"/>
                <w:lang w:val="sl-SI"/>
              </w:rPr>
            </w:pPr>
            <w:r w:rsidRPr="004F44AC">
              <w:rPr>
                <w:lang w:val="sl-SI"/>
              </w:rPr>
              <w:t>2.</w:t>
            </w:r>
            <w:r>
              <w:rPr>
                <w:lang w:val="sl-SI"/>
              </w:rPr>
              <w:t>4</w:t>
            </w:r>
          </w:p>
        </w:tc>
        <w:tc>
          <w:tcPr>
            <w:tcW w:w="709" w:type="dxa"/>
          </w:tcPr>
          <w:p w14:paraId="6CC26B83" w14:textId="4D99AEAE" w:rsidR="002376E7" w:rsidRPr="00637916" w:rsidRDefault="002376E7" w:rsidP="002376E7">
            <w:pPr>
              <w:rPr>
                <w:color w:val="FF0000"/>
                <w:lang w:val="sl-SI"/>
              </w:rPr>
            </w:pPr>
            <w:r w:rsidRPr="198F7465">
              <w:rPr>
                <w:lang w:val="sl-SI"/>
              </w:rPr>
              <w:t>1</w:t>
            </w:r>
          </w:p>
        </w:tc>
        <w:tc>
          <w:tcPr>
            <w:tcW w:w="7371" w:type="dxa"/>
          </w:tcPr>
          <w:p w14:paraId="1BCF3855" w14:textId="77777777" w:rsidR="002376E7" w:rsidRPr="00635937" w:rsidRDefault="002376E7" w:rsidP="002376E7">
            <w:pPr>
              <w:rPr>
                <w:lang w:val="sl-SI"/>
              </w:rPr>
            </w:pPr>
            <w:r w:rsidRPr="00635937">
              <w:rPr>
                <w:lang w:val="sl-SI"/>
              </w:rPr>
              <w:t>Garancijsko obdobje:</w:t>
            </w:r>
          </w:p>
          <w:p w14:paraId="1F516913" w14:textId="77777777" w:rsidR="002376E7" w:rsidRDefault="002376E7" w:rsidP="0046786E">
            <w:pPr>
              <w:pStyle w:val="Odstavekseznama"/>
              <w:numPr>
                <w:ilvl w:val="0"/>
                <w:numId w:val="9"/>
              </w:numPr>
              <w:rPr>
                <w:lang w:val="sl-SI"/>
              </w:rPr>
            </w:pPr>
            <w:r w:rsidRPr="008C06B3">
              <w:rPr>
                <w:lang w:val="sl-SI"/>
              </w:rPr>
              <w:t>12 mesecev.</w:t>
            </w:r>
          </w:p>
          <w:p w14:paraId="3311FB09" w14:textId="08D03D5F" w:rsidR="0046786E" w:rsidRPr="0046786E" w:rsidRDefault="0046786E" w:rsidP="0046786E">
            <w:pPr>
              <w:pStyle w:val="Odstavekseznama"/>
              <w:numPr>
                <w:ilvl w:val="0"/>
                <w:numId w:val="9"/>
              </w:numPr>
              <w:rPr>
                <w:lang w:val="sl-SI"/>
              </w:rPr>
            </w:pPr>
            <w:r w:rsidRPr="0046786E">
              <w:rPr>
                <w:lang w:val="sl-SI"/>
              </w:rPr>
              <w:t>Garancijski rok začne teči z dnem uspešnega končnega prevzema opreme.</w:t>
            </w:r>
          </w:p>
          <w:p w14:paraId="450680DA" w14:textId="77B0D6AA" w:rsidR="002376E7" w:rsidRPr="002376E7" w:rsidRDefault="002376E7" w:rsidP="002376E7">
            <w:pPr>
              <w:ind w:left="360"/>
              <w:rPr>
                <w:lang w:val="sl-SI"/>
              </w:rPr>
            </w:pPr>
          </w:p>
        </w:tc>
      </w:tr>
      <w:tr w:rsidR="002376E7" w:rsidRPr="00E40F6F" w14:paraId="04A92C4A" w14:textId="77777777" w:rsidTr="002376E7">
        <w:trPr>
          <w:trHeight w:val="20"/>
        </w:trPr>
        <w:tc>
          <w:tcPr>
            <w:tcW w:w="1129" w:type="dxa"/>
          </w:tcPr>
          <w:p w14:paraId="3C8B0973" w14:textId="00398CDD" w:rsidR="002376E7" w:rsidRPr="00637916" w:rsidRDefault="002376E7" w:rsidP="002376E7">
            <w:pPr>
              <w:rPr>
                <w:lang w:val="sl-SI"/>
              </w:rPr>
            </w:pPr>
            <w:r>
              <w:rPr>
                <w:lang w:val="sl-SI"/>
              </w:rPr>
              <w:t>2.5</w:t>
            </w:r>
          </w:p>
        </w:tc>
        <w:tc>
          <w:tcPr>
            <w:tcW w:w="709" w:type="dxa"/>
          </w:tcPr>
          <w:p w14:paraId="3CF64C4E" w14:textId="4203AC29" w:rsidR="002376E7" w:rsidRPr="00637916" w:rsidRDefault="002376E7" w:rsidP="002376E7">
            <w:pPr>
              <w:rPr>
                <w:lang w:val="sl-SI"/>
              </w:rPr>
            </w:pPr>
            <w:r>
              <w:rPr>
                <w:lang w:val="sl-SI"/>
              </w:rPr>
              <w:t>1</w:t>
            </w:r>
          </w:p>
        </w:tc>
        <w:tc>
          <w:tcPr>
            <w:tcW w:w="7371" w:type="dxa"/>
          </w:tcPr>
          <w:p w14:paraId="21F07065" w14:textId="77777777" w:rsidR="002376E7" w:rsidRPr="008C06B3" w:rsidRDefault="002376E7" w:rsidP="002376E7">
            <w:pPr>
              <w:rPr>
                <w:lang w:val="sl-SI"/>
              </w:rPr>
            </w:pPr>
            <w:r>
              <w:rPr>
                <w:lang w:val="sl-SI"/>
              </w:rPr>
              <w:t>S</w:t>
            </w:r>
            <w:r w:rsidRPr="008C06B3">
              <w:rPr>
                <w:lang w:val="sl-SI"/>
              </w:rPr>
              <w:t>ervis:</w:t>
            </w:r>
          </w:p>
          <w:p w14:paraId="27712945" w14:textId="1EB840FF" w:rsidR="00905B2C" w:rsidRPr="00F748BF" w:rsidRDefault="00AE0068" w:rsidP="00905B2C">
            <w:pPr>
              <w:pStyle w:val="Odstavekseznama"/>
              <w:numPr>
                <w:ilvl w:val="0"/>
                <w:numId w:val="15"/>
              </w:numPr>
              <w:ind w:left="738"/>
              <w:contextualSpacing/>
              <w:jc w:val="both"/>
              <w:rPr>
                <w:lang w:val="sl-SI"/>
              </w:rPr>
            </w:pPr>
            <w:r w:rsidRPr="00AE0068">
              <w:rPr>
                <w:lang w:val="sl-SI"/>
              </w:rPr>
              <w:t>Servis mora izvajati ustrezno strokovno usposobljeno osebje. Ponudnik mora na zahtevo naročnika predložiti certifikat proizvajalca, potrdilo o opravljenem usposabljanju ali drugo enakovredno dokazilo o strokovni usposobljenosti serviserja</w:t>
            </w:r>
            <w:r>
              <w:rPr>
                <w:lang w:val="sl-SI"/>
              </w:rPr>
              <w:t>.</w:t>
            </w:r>
          </w:p>
          <w:p w14:paraId="3B48FED4" w14:textId="662BCE9F" w:rsidR="00905B2C" w:rsidRPr="00F748BF" w:rsidRDefault="00D059D1" w:rsidP="00905B2C">
            <w:pPr>
              <w:pStyle w:val="Odstavekseznama"/>
              <w:numPr>
                <w:ilvl w:val="0"/>
                <w:numId w:val="15"/>
              </w:numPr>
              <w:ind w:left="738"/>
              <w:contextualSpacing/>
              <w:jc w:val="both"/>
              <w:rPr>
                <w:lang w:val="sl-SI"/>
              </w:rPr>
            </w:pPr>
            <w:r>
              <w:rPr>
                <w:lang w:val="sl-SI"/>
              </w:rPr>
              <w:t>P</w:t>
            </w:r>
            <w:r w:rsidRPr="00EB5D88">
              <w:rPr>
                <w:lang w:val="sl-SI"/>
              </w:rPr>
              <w:t>otrditev in oddaljena diagnostika v 2 delovnih dneh</w:t>
            </w:r>
            <w:r>
              <w:rPr>
                <w:lang w:val="sl-SI"/>
              </w:rPr>
              <w:t xml:space="preserve">. </w:t>
            </w:r>
            <w:r w:rsidRPr="00D059D1">
              <w:rPr>
                <w:lang w:val="sl-SI"/>
              </w:rPr>
              <w:t>Če je za odpravo napake potreben poseg na lokaciji naročnika, mora biti servis na lokaciji zagotovljen najpozneje v 5 delovnih dneh</w:t>
            </w:r>
            <w:r w:rsidR="00AE0068">
              <w:rPr>
                <w:lang w:val="sl-SI"/>
              </w:rPr>
              <w:t>.</w:t>
            </w:r>
            <w:r w:rsidR="00905B2C" w:rsidRPr="00F748BF">
              <w:rPr>
                <w:lang w:val="sl-SI"/>
              </w:rPr>
              <w:t xml:space="preserve"> </w:t>
            </w:r>
          </w:p>
          <w:p w14:paraId="7A64DEC8" w14:textId="008CD0EB" w:rsidR="00905B2C" w:rsidRPr="00F748BF" w:rsidRDefault="00D059D1" w:rsidP="00905B2C">
            <w:pPr>
              <w:pStyle w:val="Odstavekseznama"/>
              <w:numPr>
                <w:ilvl w:val="0"/>
                <w:numId w:val="15"/>
              </w:numPr>
              <w:ind w:left="738"/>
              <w:contextualSpacing/>
              <w:jc w:val="both"/>
              <w:rPr>
                <w:lang w:val="sl-SI"/>
              </w:rPr>
            </w:pPr>
            <w:r w:rsidRPr="00D059D1">
              <w:rPr>
                <w:lang w:val="sl-SI"/>
              </w:rPr>
              <w:t>Če zaradi objektivnih razlogov popravilo ni možno v 20 dneh od prijave napake, mora ponudnik, kadar je to tehnično izvedljivo, zagotoviti funkcionalno enakovredno nadomestno rešitev do popravila oziroma zamenjave opreme</w:t>
            </w:r>
            <w:r w:rsidR="00AE0068">
              <w:rPr>
                <w:lang w:val="sl-SI"/>
              </w:rPr>
              <w:t xml:space="preserve">. </w:t>
            </w:r>
          </w:p>
          <w:p w14:paraId="0AC3A1B6" w14:textId="550A0293" w:rsidR="00905B2C" w:rsidRPr="00F748BF" w:rsidRDefault="00AE0068" w:rsidP="00905B2C">
            <w:pPr>
              <w:pStyle w:val="Odstavekseznama"/>
              <w:numPr>
                <w:ilvl w:val="0"/>
                <w:numId w:val="15"/>
              </w:numPr>
              <w:ind w:left="738"/>
              <w:contextualSpacing/>
              <w:jc w:val="both"/>
              <w:rPr>
                <w:lang w:val="sl-SI"/>
              </w:rPr>
            </w:pPr>
            <w:r>
              <w:rPr>
                <w:lang w:val="sl-SI"/>
              </w:rPr>
              <w:t>M</w:t>
            </w:r>
            <w:r w:rsidR="00905B2C" w:rsidRPr="00F748BF">
              <w:rPr>
                <w:lang w:val="sl-SI"/>
              </w:rPr>
              <w:t>orebitne napake se sporoča v pisni obliki (e-pošta) ali po telefonu</w:t>
            </w:r>
            <w:r>
              <w:rPr>
                <w:lang w:val="sl-SI"/>
              </w:rPr>
              <w:t>.</w:t>
            </w:r>
            <w:r w:rsidR="00905B2C" w:rsidRPr="00F748BF">
              <w:rPr>
                <w:lang w:val="sl-SI"/>
              </w:rPr>
              <w:t xml:space="preserve"> </w:t>
            </w:r>
          </w:p>
          <w:p w14:paraId="0E1F6AC2" w14:textId="1A4D89C8" w:rsidR="00905B2C" w:rsidRPr="00CF0C30" w:rsidRDefault="00AE0068" w:rsidP="00905B2C">
            <w:pPr>
              <w:pStyle w:val="Odstavekseznama"/>
              <w:numPr>
                <w:ilvl w:val="0"/>
                <w:numId w:val="15"/>
              </w:numPr>
              <w:ind w:left="738"/>
              <w:contextualSpacing/>
              <w:jc w:val="both"/>
              <w:rPr>
                <w:lang w:val="sl-SI"/>
              </w:rPr>
            </w:pPr>
            <w:r>
              <w:rPr>
                <w:lang w:val="sl-SI"/>
              </w:rPr>
              <w:t>Z</w:t>
            </w:r>
            <w:r w:rsidRPr="00AE0068">
              <w:rPr>
                <w:lang w:val="sl-SI"/>
              </w:rPr>
              <w:t>agotavljanje rezervnih delov in servisne podpore najmanj 10 let od datuma prevzema opreme</w:t>
            </w:r>
            <w:r>
              <w:rPr>
                <w:lang w:val="sl-SI"/>
              </w:rPr>
              <w:t>.</w:t>
            </w:r>
            <w:r w:rsidR="00905B2C" w:rsidRPr="00CF0C30">
              <w:rPr>
                <w:lang w:val="sl-SI"/>
              </w:rPr>
              <w:t xml:space="preserve"> </w:t>
            </w:r>
          </w:p>
          <w:p w14:paraId="664F4B52" w14:textId="370BBDDF" w:rsidR="00905B2C" w:rsidRDefault="00AE0068" w:rsidP="00905B2C">
            <w:pPr>
              <w:pStyle w:val="Odstavekseznama"/>
              <w:numPr>
                <w:ilvl w:val="0"/>
                <w:numId w:val="15"/>
              </w:numPr>
              <w:ind w:left="738"/>
              <w:contextualSpacing/>
              <w:jc w:val="both"/>
              <w:rPr>
                <w:lang w:val="sl-SI"/>
              </w:rPr>
            </w:pPr>
            <w:r>
              <w:rPr>
                <w:lang w:val="sl-SI"/>
              </w:rPr>
              <w:t>Z</w:t>
            </w:r>
            <w:r w:rsidR="00905B2C" w:rsidRPr="00CF0C30">
              <w:rPr>
                <w:lang w:val="sl-SI"/>
              </w:rPr>
              <w:t>amenjava z novo opremo: v kolikor popravilo v garancijskem</w:t>
            </w:r>
            <w:r w:rsidR="00905B2C" w:rsidRPr="00F748BF">
              <w:rPr>
                <w:lang w:val="sl-SI"/>
              </w:rPr>
              <w:t xml:space="preserve"> roku traja nad 45 dni od prijave napake, se izbrani ponudnik zaveže napravo zamenjati z enako ali boljšo novo v roku </w:t>
            </w:r>
            <w:r w:rsidR="00905B2C">
              <w:rPr>
                <w:lang w:val="sl-SI"/>
              </w:rPr>
              <w:t xml:space="preserve">največ </w:t>
            </w:r>
            <w:r w:rsidR="00905B2C" w:rsidRPr="00F748BF">
              <w:rPr>
                <w:lang w:val="sl-SI"/>
              </w:rPr>
              <w:t>30 dni</w:t>
            </w:r>
            <w:r>
              <w:rPr>
                <w:lang w:val="sl-SI"/>
              </w:rPr>
              <w:t>.</w:t>
            </w:r>
            <w:r w:rsidR="00905B2C" w:rsidRPr="00F748BF">
              <w:rPr>
                <w:lang w:val="sl-SI"/>
              </w:rPr>
              <w:t xml:space="preserve"> </w:t>
            </w:r>
          </w:p>
          <w:p w14:paraId="757BBF92" w14:textId="3FBA8B85" w:rsidR="00905B2C" w:rsidRPr="00905B2C" w:rsidRDefault="00AE0068" w:rsidP="00905B2C">
            <w:pPr>
              <w:pStyle w:val="Odstavekseznama"/>
              <w:numPr>
                <w:ilvl w:val="0"/>
                <w:numId w:val="15"/>
              </w:numPr>
              <w:ind w:left="738"/>
              <w:contextualSpacing/>
              <w:jc w:val="both"/>
              <w:rPr>
                <w:lang w:val="sl-SI"/>
              </w:rPr>
            </w:pPr>
            <w:r>
              <w:rPr>
                <w:lang w:val="sl-SI"/>
              </w:rPr>
              <w:t>V</w:t>
            </w:r>
            <w:r w:rsidR="00905B2C" w:rsidRPr="00F748BF">
              <w:rPr>
                <w:lang w:val="sl-SI"/>
              </w:rPr>
              <w:t>si transportni in drugi stroški v zvezi s popravilom v času garancijskega roka bremenijo dobavitelja</w:t>
            </w:r>
            <w:r w:rsidR="00905B2C">
              <w:rPr>
                <w:lang w:val="sl-SI"/>
              </w:rPr>
              <w:t>.</w:t>
            </w:r>
          </w:p>
          <w:p w14:paraId="201299F6" w14:textId="59D60D42" w:rsidR="002376E7" w:rsidRPr="002376E7" w:rsidRDefault="002376E7" w:rsidP="002376E7">
            <w:pPr>
              <w:ind w:left="18"/>
              <w:rPr>
                <w:lang w:val="sl-SI"/>
              </w:rPr>
            </w:pPr>
          </w:p>
        </w:tc>
      </w:tr>
      <w:tr w:rsidR="002376E7" w:rsidRPr="00F748BF" w14:paraId="18087168" w14:textId="77777777" w:rsidTr="002376E7">
        <w:trPr>
          <w:trHeight w:val="20"/>
        </w:trPr>
        <w:tc>
          <w:tcPr>
            <w:tcW w:w="1129" w:type="dxa"/>
          </w:tcPr>
          <w:p w14:paraId="6914D604" w14:textId="62AB22AE" w:rsidR="002376E7" w:rsidRPr="00F748BF" w:rsidRDefault="002376E7" w:rsidP="002376E7">
            <w:pPr>
              <w:rPr>
                <w:lang w:val="sl-SI"/>
              </w:rPr>
            </w:pPr>
            <w:r>
              <w:rPr>
                <w:lang w:val="sl-SI"/>
              </w:rPr>
              <w:t>2.6</w:t>
            </w:r>
          </w:p>
          <w:p w14:paraId="5F634E10" w14:textId="77777777" w:rsidR="002376E7" w:rsidRPr="00F748BF" w:rsidRDefault="002376E7" w:rsidP="002376E7">
            <w:pPr>
              <w:rPr>
                <w:lang w:val="sl-SI"/>
              </w:rPr>
            </w:pPr>
          </w:p>
          <w:p w14:paraId="7FB6AA41" w14:textId="77777777" w:rsidR="002376E7" w:rsidRPr="00F748BF" w:rsidRDefault="002376E7" w:rsidP="002376E7">
            <w:pPr>
              <w:rPr>
                <w:lang w:val="sl-SI"/>
              </w:rPr>
            </w:pPr>
          </w:p>
        </w:tc>
        <w:tc>
          <w:tcPr>
            <w:tcW w:w="709" w:type="dxa"/>
          </w:tcPr>
          <w:p w14:paraId="1DAE75C7" w14:textId="77777777" w:rsidR="002376E7" w:rsidRPr="00F748BF" w:rsidRDefault="002376E7" w:rsidP="002376E7">
            <w:pPr>
              <w:rPr>
                <w:lang w:val="sl-SI"/>
              </w:rPr>
            </w:pPr>
            <w:r w:rsidRPr="00F748BF">
              <w:rPr>
                <w:lang w:val="sl-SI"/>
              </w:rPr>
              <w:t>1</w:t>
            </w:r>
          </w:p>
        </w:tc>
        <w:tc>
          <w:tcPr>
            <w:tcW w:w="7371" w:type="dxa"/>
          </w:tcPr>
          <w:p w14:paraId="48E91801" w14:textId="77777777" w:rsidR="002376E7" w:rsidRPr="00F748BF" w:rsidRDefault="002376E7" w:rsidP="002376E7">
            <w:pPr>
              <w:rPr>
                <w:lang w:val="sl-SI"/>
              </w:rPr>
            </w:pPr>
            <w:r w:rsidRPr="00F748BF">
              <w:rPr>
                <w:lang w:val="sl-SI"/>
              </w:rPr>
              <w:t>Dobavni rok:</w:t>
            </w:r>
          </w:p>
          <w:p w14:paraId="380D35A6" w14:textId="193A8CB3" w:rsidR="002376E7" w:rsidRDefault="002376E7" w:rsidP="0046786E">
            <w:pPr>
              <w:pStyle w:val="Odstavekseznama"/>
              <w:numPr>
                <w:ilvl w:val="0"/>
                <w:numId w:val="10"/>
              </w:numPr>
              <w:rPr>
                <w:lang w:val="sl-SI"/>
              </w:rPr>
            </w:pPr>
            <w:r w:rsidRPr="008C06B3">
              <w:rPr>
                <w:lang w:val="sl-SI"/>
              </w:rPr>
              <w:t xml:space="preserve">Dobava najkasneje  v </w:t>
            </w:r>
            <w:r>
              <w:rPr>
                <w:lang w:val="sl-SI"/>
              </w:rPr>
              <w:t>56 dneh</w:t>
            </w:r>
            <w:r w:rsidRPr="008C06B3">
              <w:rPr>
                <w:lang w:val="sl-SI"/>
              </w:rPr>
              <w:t xml:space="preserve"> </w:t>
            </w:r>
            <w:r w:rsidR="00261C05" w:rsidRPr="00261C05">
              <w:rPr>
                <w:lang w:val="sl-SI"/>
              </w:rPr>
              <w:t xml:space="preserve">in začne teči naslednji dan po prejemu pisnega obvestila naročnika oz. uporabnika in plačnika o izpolnitvi </w:t>
            </w:r>
            <w:proofErr w:type="spellStart"/>
            <w:r w:rsidR="00261C05" w:rsidRPr="00261C05">
              <w:rPr>
                <w:lang w:val="sl-SI"/>
              </w:rPr>
              <w:lastRenderedPageBreak/>
              <w:t>odložnega</w:t>
            </w:r>
            <w:proofErr w:type="spellEnd"/>
            <w:r w:rsidR="00261C05" w:rsidRPr="00261C05">
              <w:rPr>
                <w:lang w:val="sl-SI"/>
              </w:rPr>
              <w:t xml:space="preserve"> pogoja</w:t>
            </w:r>
            <w:r w:rsidRPr="008C06B3">
              <w:rPr>
                <w:lang w:val="sl-SI"/>
              </w:rPr>
              <w:t>.</w:t>
            </w:r>
          </w:p>
          <w:p w14:paraId="6DCFFC1E" w14:textId="77777777" w:rsidR="0046786E" w:rsidRDefault="0046786E" w:rsidP="0046786E">
            <w:pPr>
              <w:pStyle w:val="Odstavekseznama"/>
              <w:numPr>
                <w:ilvl w:val="0"/>
                <w:numId w:val="10"/>
              </w:numPr>
              <w:rPr>
                <w:lang w:val="sl-SI"/>
              </w:rPr>
            </w:pPr>
            <w:r w:rsidRPr="0046786E">
              <w:rPr>
                <w:lang w:val="sl-SI"/>
              </w:rPr>
              <w:t>Rok dobave je izpolnjen, ko je oprema dostavljena na mesto uporabe, nameščena, priključena, zagnana in pripravljena za izvedbo prevzemnega preizkusa.</w:t>
            </w:r>
          </w:p>
          <w:p w14:paraId="314AA77F" w14:textId="2632E8E1" w:rsidR="0046786E" w:rsidRPr="0046786E" w:rsidRDefault="0046786E" w:rsidP="0046786E">
            <w:pPr>
              <w:rPr>
                <w:lang w:val="sl-SI"/>
              </w:rPr>
            </w:pPr>
          </w:p>
        </w:tc>
      </w:tr>
    </w:tbl>
    <w:p w14:paraId="2F36D9D7" w14:textId="77777777" w:rsidR="004F44AC" w:rsidRPr="004F44AC" w:rsidRDefault="004F44AC" w:rsidP="004F44AC">
      <w:pPr>
        <w:rPr>
          <w:lang w:val="sl-SI"/>
        </w:rPr>
      </w:pPr>
    </w:p>
    <w:p w14:paraId="382F0142" w14:textId="75835CBC" w:rsidR="00125ABA" w:rsidRPr="00007904" w:rsidRDefault="00125ABA" w:rsidP="00C05E9C">
      <w:pPr>
        <w:rPr>
          <w:lang w:val="sl-SI"/>
        </w:rPr>
      </w:pPr>
    </w:p>
    <w:bookmarkEnd w:id="0"/>
    <w:p w14:paraId="045E421E" w14:textId="77777777" w:rsidR="00E06E4E" w:rsidRPr="00007904" w:rsidRDefault="00E06E4E" w:rsidP="00E06E4E">
      <w:pPr>
        <w:rPr>
          <w:lang w:val="sl-SI"/>
        </w:rPr>
      </w:pPr>
    </w:p>
    <w:p w14:paraId="2F1B2C00" w14:textId="413DB752" w:rsidR="00E06E4E" w:rsidRPr="009F03EE" w:rsidRDefault="003F5A52" w:rsidP="00E06E4E">
      <w:pPr>
        <w:spacing w:before="240" w:after="240"/>
        <w:outlineLvl w:val="0"/>
        <w:rPr>
          <w:b/>
          <w:bCs/>
          <w:lang w:eastAsia="en-US"/>
        </w:rPr>
      </w:pPr>
      <w:r w:rsidRPr="003F5A52">
        <w:rPr>
          <w:b/>
          <w:bCs/>
          <w:lang w:eastAsia="en-US"/>
        </w:rPr>
        <w:t>POSEBNE ZAHTEVE ZA RAČUNALNIŠKI DELOVNI POSTAJI IN MONITORJA IZ TOČK</w:t>
      </w:r>
      <w:r>
        <w:rPr>
          <w:b/>
          <w:bCs/>
          <w:lang w:eastAsia="en-US"/>
        </w:rPr>
        <w:t xml:space="preserve"> </w:t>
      </w:r>
      <w:r w:rsidRPr="003F5A52">
        <w:rPr>
          <w:b/>
          <w:bCs/>
          <w:lang w:eastAsia="en-US"/>
        </w:rPr>
        <w:t>1.1.h IN 2.1.C</w:t>
      </w:r>
      <w:r w:rsidR="00E06E4E" w:rsidRPr="009F03EE">
        <w:rPr>
          <w:b/>
          <w:bCs/>
          <w:lang w:eastAsia="en-US"/>
        </w:rPr>
        <w:t xml:space="preserve"> </w:t>
      </w:r>
    </w:p>
    <w:p w14:paraId="4073D132" w14:textId="3A057FEA" w:rsidR="00E06E4E" w:rsidRPr="009F03EE" w:rsidRDefault="00E06E4E" w:rsidP="00E06E4E">
      <w:pPr>
        <w:jc w:val="both"/>
      </w:pPr>
      <w:r w:rsidRPr="009F03EE">
        <w:t>Oprema v postavk</w:t>
      </w:r>
      <w:r>
        <w:t>ah</w:t>
      </w:r>
      <w:r w:rsidRPr="009F03EE">
        <w:t xml:space="preserve"> </w:t>
      </w:r>
      <w:r w:rsidR="003F5A52" w:rsidRPr="003F5A52">
        <w:t>1.1.h IN 2.1.C</w:t>
      </w:r>
      <w:r w:rsidRPr="00267915">
        <w:t xml:space="preserve"> </w:t>
      </w:r>
      <w:r w:rsidRPr="009F03EE">
        <w:t xml:space="preserve">mora v celoti izpolnjevati tehnične specifikacije, s katerimi se zagotavlja izpolnjevanje ciljev v skladu z </w:t>
      </w:r>
      <w:r w:rsidRPr="008B06BC">
        <w:rPr>
          <w:b/>
          <w:bCs/>
          <w:color w:val="00B050"/>
        </w:rPr>
        <w:t>Uredbo o zelenem javnem naročanju</w:t>
      </w:r>
      <w:r w:rsidRPr="008B06BC">
        <w:rPr>
          <w:color w:val="00B050"/>
        </w:rPr>
        <w:t xml:space="preserve"> </w:t>
      </w:r>
      <w:r w:rsidRPr="009F03EE">
        <w:t xml:space="preserve">(Uradni list RS, št. 51/17, 64/19, 121/21, 132/23 in 43/25), in sicer: </w:t>
      </w:r>
    </w:p>
    <w:p w14:paraId="362D32CC" w14:textId="77777777" w:rsidR="00E06E4E" w:rsidRPr="009F03EE" w:rsidRDefault="00E06E4E" w:rsidP="00E06E4E">
      <w:pPr>
        <w:rPr>
          <w:b/>
          <w:lang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06E4E" w:rsidRPr="005109AD" w14:paraId="1F39F43B" w14:textId="77777777" w:rsidTr="00D14C3D">
        <w:trPr>
          <w:trHeight w:val="224"/>
        </w:trPr>
        <w:tc>
          <w:tcPr>
            <w:tcW w:w="8818" w:type="dxa"/>
            <w:shd w:val="clear" w:color="auto" w:fill="C6D9F1"/>
          </w:tcPr>
          <w:p w14:paraId="7F028875" w14:textId="77777777" w:rsidR="00E06E4E" w:rsidRPr="009F03EE" w:rsidRDefault="00E06E4E" w:rsidP="00D14C3D">
            <w:pPr>
              <w:tabs>
                <w:tab w:val="left" w:pos="5430"/>
              </w:tabs>
              <w:contextualSpacing/>
              <w:rPr>
                <w:rFonts w:cs="Calibri"/>
                <w:b/>
                <w:bCs/>
                <w:lang w:eastAsia="en-US"/>
              </w:rPr>
            </w:pPr>
            <w:r>
              <w:rPr>
                <w:rFonts w:cs="Calibri"/>
                <w:b/>
                <w:bCs/>
                <w:lang w:eastAsia="en-US"/>
              </w:rPr>
              <w:t xml:space="preserve">NAMENSKI PROCESNI </w:t>
            </w:r>
            <w:r w:rsidRPr="009F03EE">
              <w:rPr>
                <w:rFonts w:cs="Calibri"/>
                <w:b/>
                <w:bCs/>
                <w:lang w:eastAsia="en-US"/>
              </w:rPr>
              <w:t>RAČUNALNIK</w:t>
            </w:r>
            <w:r w:rsidRPr="009F03EE">
              <w:rPr>
                <w:rFonts w:cs="Calibri"/>
                <w:b/>
                <w:bCs/>
                <w:lang w:eastAsia="en-US"/>
              </w:rPr>
              <w:tab/>
            </w:r>
          </w:p>
        </w:tc>
      </w:tr>
      <w:tr w:rsidR="00E06E4E" w:rsidRPr="005109AD" w14:paraId="6223E980" w14:textId="77777777" w:rsidTr="00D14C3D">
        <w:trPr>
          <w:trHeight w:val="841"/>
        </w:trPr>
        <w:tc>
          <w:tcPr>
            <w:tcW w:w="8818" w:type="dxa"/>
            <w:shd w:val="clear" w:color="auto" w:fill="FDE9D9" w:themeFill="accent6" w:themeFillTint="33"/>
          </w:tcPr>
          <w:p w14:paraId="0D5B3B80" w14:textId="77777777" w:rsidR="00E06E4E" w:rsidRPr="009F03EE" w:rsidRDefault="00E06E4E" w:rsidP="00D14C3D">
            <w:pPr>
              <w:contextualSpacing/>
              <w:jc w:val="both"/>
              <w:rPr>
                <w:rFonts w:cs="Calibri"/>
                <w:lang w:eastAsia="en-US"/>
              </w:rPr>
            </w:pPr>
            <w:r w:rsidRPr="009F03EE">
              <w:rPr>
                <w:rFonts w:cs="Calibri"/>
                <w:lang w:eastAsia="en-US"/>
              </w:rPr>
              <w:t>Poraba električne energije</w:t>
            </w:r>
          </w:p>
          <w:p w14:paraId="00065C98" w14:textId="77777777" w:rsidR="00E06E4E" w:rsidRPr="009F03EE" w:rsidRDefault="00E06E4E" w:rsidP="00D14C3D">
            <w:pPr>
              <w:contextualSpacing/>
              <w:jc w:val="both"/>
              <w:rPr>
                <w:rFonts w:cs="Calibri"/>
                <w:lang w:eastAsia="en-US"/>
              </w:rPr>
            </w:pPr>
          </w:p>
          <w:p w14:paraId="0F1AE473" w14:textId="77777777" w:rsidR="00E06E4E" w:rsidRPr="00C023F7" w:rsidRDefault="00E06E4E" w:rsidP="00D14C3D">
            <w:pPr>
              <w:contextualSpacing/>
              <w:jc w:val="both"/>
              <w:rPr>
                <w:rFonts w:cs="Calibri"/>
                <w:b/>
                <w:bCs/>
                <w:lang w:eastAsia="en-US"/>
              </w:rPr>
            </w:pPr>
            <w:r>
              <w:rPr>
                <w:rFonts w:cs="Calibri"/>
                <w:b/>
                <w:bCs/>
                <w:lang w:eastAsia="en-US"/>
              </w:rPr>
              <w:t xml:space="preserve">OBVEZNO: </w:t>
            </w:r>
            <w:r w:rsidRPr="009F03EE">
              <w:rPr>
                <w:rFonts w:cs="Calibri"/>
                <w:b/>
                <w:bCs/>
                <w:lang w:eastAsia="en-US"/>
              </w:rPr>
              <w:t xml:space="preserve">Osebni računalnik spada v najvišji energijski razred, ki je dostopen na trgu. </w:t>
            </w:r>
          </w:p>
          <w:p w14:paraId="15BAD038" w14:textId="77777777" w:rsidR="00E06E4E" w:rsidRPr="009F03EE" w:rsidRDefault="00E06E4E" w:rsidP="00D14C3D">
            <w:pPr>
              <w:contextualSpacing/>
              <w:jc w:val="both"/>
              <w:rPr>
                <w:rFonts w:cs="Calibri"/>
                <w:lang w:eastAsia="en-US"/>
              </w:rPr>
            </w:pPr>
            <w:r w:rsidRPr="009F03EE">
              <w:rPr>
                <w:rFonts w:cs="Calibri"/>
                <w:lang w:eastAsia="en-US"/>
              </w:rPr>
              <w:t>Način dokazovanja:</w:t>
            </w:r>
          </w:p>
          <w:p w14:paraId="3AD2BD91" w14:textId="77777777" w:rsidR="00E06E4E" w:rsidRPr="009F03EE" w:rsidRDefault="00E06E4E" w:rsidP="00D14C3D">
            <w:pPr>
              <w:contextualSpacing/>
              <w:jc w:val="both"/>
              <w:rPr>
                <w:rFonts w:cs="Calibri"/>
                <w:lang w:eastAsia="en-US"/>
              </w:rPr>
            </w:pPr>
            <w:r w:rsidRPr="009F03EE">
              <w:rPr>
                <w:rFonts w:cs="Calibri"/>
                <w:lang w:eastAsia="en-US"/>
              </w:rPr>
              <w:t>Ponudnik mora v ponudbi priložiti:</w:t>
            </w:r>
          </w:p>
          <w:p w14:paraId="41BF476D" w14:textId="77777777" w:rsidR="00E06E4E" w:rsidRPr="00870CEF" w:rsidRDefault="00E06E4E" w:rsidP="00D14C3D">
            <w:pPr>
              <w:pStyle w:val="Odstavekseznama"/>
              <w:numPr>
                <w:ilvl w:val="0"/>
                <w:numId w:val="19"/>
              </w:numPr>
              <w:contextualSpacing/>
              <w:jc w:val="both"/>
              <w:rPr>
                <w:rFonts w:cs="Calibri"/>
                <w:lang w:eastAsia="en-US"/>
              </w:rPr>
            </w:pPr>
            <w:r w:rsidRPr="00870CEF">
              <w:rPr>
                <w:rFonts w:cs="Calibri"/>
                <w:lang w:eastAsia="en-US"/>
              </w:rPr>
              <w:t xml:space="preserve">potrdilo, da ima izdelek znak za okolje tipa I ali znak iz drugega sistema označevanja (npr. </w:t>
            </w:r>
            <w:proofErr w:type="spellStart"/>
            <w:r w:rsidRPr="00870CEF">
              <w:rPr>
                <w:rFonts w:cs="Calibri"/>
                <w:lang w:eastAsia="en-US"/>
              </w:rPr>
              <w:t>Energy</w:t>
            </w:r>
            <w:proofErr w:type="spellEnd"/>
            <w:r w:rsidRPr="00870CEF">
              <w:rPr>
                <w:rFonts w:cs="Calibri"/>
                <w:lang w:eastAsia="en-US"/>
              </w:rPr>
              <w:t xml:space="preserve"> Star V9.0,  EPEAT, TCO),  ki izpolnjujejo opredeljene zahteve. Kot ustrezna dokazila se sprejmejo tudi alternativni rezultati preskusov, ki jih pridobijo preskusni organi, akreditirani po standardu ISO 17025, v skladu s standardom IEC 62623.</w:t>
            </w:r>
          </w:p>
        </w:tc>
      </w:tr>
    </w:tbl>
    <w:p w14:paraId="16C1C997" w14:textId="77777777" w:rsidR="00E06E4E" w:rsidRDefault="00E06E4E" w:rsidP="00E06E4E">
      <w:pPr>
        <w:rPr>
          <w:rFonts w:cstheme="minorHAnsi"/>
          <w:b/>
        </w:rPr>
      </w:pPr>
    </w:p>
    <w:p w14:paraId="235F6386" w14:textId="77777777" w:rsidR="00E06E4E" w:rsidRDefault="00E06E4E" w:rsidP="00E06E4E">
      <w:pPr>
        <w:rPr>
          <w:rFonts w:cstheme="minorHAnsi"/>
          <w:b/>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06E4E" w:rsidRPr="005109AD" w14:paraId="6578B2BE" w14:textId="77777777" w:rsidTr="00D14C3D">
        <w:trPr>
          <w:trHeight w:val="224"/>
        </w:trPr>
        <w:tc>
          <w:tcPr>
            <w:tcW w:w="8818" w:type="dxa"/>
            <w:shd w:val="clear" w:color="auto" w:fill="C6D9F1"/>
          </w:tcPr>
          <w:p w14:paraId="1D79D1F7" w14:textId="77777777" w:rsidR="00E06E4E" w:rsidRPr="005A18C7" w:rsidRDefault="00E06E4E" w:rsidP="00D14C3D">
            <w:pPr>
              <w:tabs>
                <w:tab w:val="left" w:pos="5430"/>
              </w:tabs>
              <w:contextualSpacing/>
              <w:rPr>
                <w:rFonts w:cs="Calibri"/>
                <w:b/>
                <w:bCs/>
                <w:lang w:eastAsia="en-US"/>
              </w:rPr>
            </w:pPr>
            <w:r>
              <w:rPr>
                <w:rFonts w:cs="Calibri"/>
                <w:b/>
                <w:bCs/>
                <w:lang w:eastAsia="en-US"/>
              </w:rPr>
              <w:t>ELEKTRONSKI PRIKAZOVALNIKI</w:t>
            </w:r>
            <w:r w:rsidRPr="005A18C7">
              <w:rPr>
                <w:rFonts w:cs="Calibri"/>
                <w:b/>
                <w:bCs/>
                <w:lang w:eastAsia="en-US"/>
              </w:rPr>
              <w:tab/>
            </w:r>
          </w:p>
        </w:tc>
      </w:tr>
      <w:tr w:rsidR="00E06E4E" w:rsidRPr="005109AD" w14:paraId="4531F978" w14:textId="77777777" w:rsidTr="00D14C3D">
        <w:trPr>
          <w:trHeight w:val="841"/>
        </w:trPr>
        <w:tc>
          <w:tcPr>
            <w:tcW w:w="8818" w:type="dxa"/>
            <w:shd w:val="clear" w:color="auto" w:fill="FDE9D9" w:themeFill="accent6" w:themeFillTint="33"/>
          </w:tcPr>
          <w:p w14:paraId="626DFDD6" w14:textId="77777777" w:rsidR="00E06E4E" w:rsidRPr="005A18C7" w:rsidRDefault="00E06E4E" w:rsidP="00D14C3D">
            <w:pPr>
              <w:contextualSpacing/>
              <w:jc w:val="both"/>
              <w:rPr>
                <w:rFonts w:cs="Calibri"/>
                <w:lang w:eastAsia="en-US"/>
              </w:rPr>
            </w:pPr>
            <w:r w:rsidRPr="005A18C7">
              <w:rPr>
                <w:rFonts w:cs="Calibri"/>
                <w:lang w:eastAsia="en-US"/>
              </w:rPr>
              <w:t>Poraba električne energije</w:t>
            </w:r>
          </w:p>
          <w:p w14:paraId="30AFDA47" w14:textId="77777777" w:rsidR="00E06E4E" w:rsidRDefault="00E06E4E" w:rsidP="00D14C3D">
            <w:pPr>
              <w:contextualSpacing/>
              <w:jc w:val="both"/>
              <w:rPr>
                <w:rFonts w:cs="Calibri"/>
                <w:lang w:eastAsia="en-US"/>
              </w:rPr>
            </w:pPr>
          </w:p>
          <w:p w14:paraId="65559FF8" w14:textId="77777777" w:rsidR="00E06E4E" w:rsidRPr="008C09F9" w:rsidRDefault="00E06E4E" w:rsidP="00D14C3D">
            <w:pPr>
              <w:contextualSpacing/>
              <w:jc w:val="both"/>
              <w:rPr>
                <w:rFonts w:cs="Calibri"/>
                <w:lang w:eastAsia="en-US"/>
              </w:rPr>
            </w:pPr>
            <w:r w:rsidRPr="005F3DFA">
              <w:rPr>
                <w:rFonts w:cs="Calibri"/>
                <w:b/>
                <w:bCs/>
                <w:lang w:eastAsia="en-US"/>
              </w:rPr>
              <w:t>OBVEZNO – Vsak elektronski prikazovalnik, dobavljen v okviru naročila, mora biti uvrščen v najvišji energijski razred  dostopen na trgu</w:t>
            </w:r>
            <w:r>
              <w:rPr>
                <w:rFonts w:cs="Calibri"/>
                <w:b/>
                <w:bCs/>
                <w:lang w:eastAsia="en-US"/>
              </w:rPr>
              <w:t xml:space="preserve"> in sicer v energijski razred najmanj </w:t>
            </w:r>
            <w:r w:rsidRPr="00591B7B">
              <w:rPr>
                <w:rFonts w:cs="Calibri"/>
                <w:b/>
                <w:bCs/>
                <w:lang w:eastAsia="en-US"/>
              </w:rPr>
              <w:t>B,*</w:t>
            </w:r>
            <w:r w:rsidRPr="005F3DFA">
              <w:rPr>
                <w:rFonts w:cs="Calibri"/>
                <w:b/>
                <w:bCs/>
                <w:lang w:eastAsia="en-US"/>
              </w:rPr>
              <w:t xml:space="preserve"> kot je določeno v Uredbi (EU) 2017/1369 o vzpostavitvi okvira za označevanje z energijskimi nalepkami in Delegirano uredbo Komisije (EU) 2019/2013 v zvezi z označevanjem elektronskih prikazovalnikov z energijskimi nalepkami, kakor je bila spremenjena z Delegirano uredbo Komisije (EU) 2021/340</w:t>
            </w:r>
            <w:r w:rsidRPr="008C09F9">
              <w:rPr>
                <w:rFonts w:cs="Calibri"/>
                <w:lang w:eastAsia="en-US"/>
              </w:rPr>
              <w:t>.</w:t>
            </w:r>
          </w:p>
          <w:p w14:paraId="20E6E68E" w14:textId="77777777" w:rsidR="00E06E4E" w:rsidRPr="008C09F9" w:rsidRDefault="00E06E4E" w:rsidP="00D14C3D">
            <w:pPr>
              <w:contextualSpacing/>
              <w:jc w:val="both"/>
              <w:rPr>
                <w:rFonts w:cs="Calibri"/>
                <w:lang w:eastAsia="en-US"/>
              </w:rPr>
            </w:pPr>
          </w:p>
          <w:p w14:paraId="552799EB" w14:textId="77777777" w:rsidR="00E06E4E" w:rsidRPr="008C09F9" w:rsidRDefault="00E06E4E" w:rsidP="00D14C3D">
            <w:pPr>
              <w:contextualSpacing/>
              <w:jc w:val="both"/>
              <w:rPr>
                <w:rFonts w:cs="Calibri"/>
                <w:lang w:eastAsia="en-US"/>
              </w:rPr>
            </w:pPr>
            <w:r w:rsidRPr="008C09F9">
              <w:rPr>
                <w:rFonts w:cs="Calibri"/>
                <w:lang w:eastAsia="en-US"/>
              </w:rPr>
              <w:t>Način dokazovanja:</w:t>
            </w:r>
          </w:p>
          <w:p w14:paraId="6B48BF62" w14:textId="77777777" w:rsidR="00E06E4E" w:rsidRPr="008C09F9" w:rsidRDefault="00E06E4E" w:rsidP="00D14C3D">
            <w:pPr>
              <w:contextualSpacing/>
              <w:jc w:val="both"/>
              <w:rPr>
                <w:rFonts w:cs="Calibri"/>
                <w:lang w:eastAsia="en-US"/>
              </w:rPr>
            </w:pPr>
            <w:r w:rsidRPr="008C09F9">
              <w:rPr>
                <w:rFonts w:cs="Calibri"/>
                <w:lang w:eastAsia="en-US"/>
              </w:rPr>
              <w:t>Ponudnik mora v ponudbi, za vsak ponujeni model predložiti:</w:t>
            </w:r>
          </w:p>
          <w:p w14:paraId="60E30BD5" w14:textId="77777777" w:rsidR="00E06E4E" w:rsidRDefault="00E06E4E" w:rsidP="00D14C3D">
            <w:pPr>
              <w:pStyle w:val="Odstavekseznama"/>
              <w:numPr>
                <w:ilvl w:val="0"/>
                <w:numId w:val="19"/>
              </w:numPr>
              <w:contextualSpacing/>
              <w:jc w:val="both"/>
              <w:rPr>
                <w:rFonts w:cs="Calibri"/>
                <w:lang w:eastAsia="en-US"/>
              </w:rPr>
            </w:pPr>
            <w:r w:rsidRPr="00905A43">
              <w:rPr>
                <w:rFonts w:cs="Calibri"/>
                <w:lang w:eastAsia="en-US"/>
              </w:rPr>
              <w:t>veljavno zahtevano energijsko nalepko, izdano v skladu z Uredbo (EU) 2017/1369 o vzpostavitvi okvira za označevanje z energijskimi nalepkami ali</w:t>
            </w:r>
          </w:p>
          <w:p w14:paraId="0149E6B0" w14:textId="77777777" w:rsidR="00E06E4E" w:rsidRPr="00905A43" w:rsidRDefault="00E06E4E" w:rsidP="00D14C3D">
            <w:pPr>
              <w:pStyle w:val="Odstavekseznama"/>
              <w:numPr>
                <w:ilvl w:val="0"/>
                <w:numId w:val="19"/>
              </w:numPr>
              <w:contextualSpacing/>
              <w:jc w:val="both"/>
              <w:rPr>
                <w:rFonts w:cs="Calibri"/>
                <w:lang w:eastAsia="en-US"/>
              </w:rPr>
            </w:pPr>
            <w:r w:rsidRPr="00905A43">
              <w:rPr>
                <w:rFonts w:cs="Calibri"/>
                <w:lang w:eastAsia="en-US"/>
              </w:rPr>
              <w:t>izjavo, da bodo vsi dobavljeni izdelki imeli veljavno zahtevano energijsko nalepko, izdano v skladu z Uredbo (EU) 2017/1369 o vzpostavitvi okvira za označevanje z energijskimi nalepkami.</w:t>
            </w:r>
            <w:r w:rsidRPr="00905A43">
              <w:rPr>
                <w:rFonts w:cs="Calibri"/>
                <w:color w:val="EE0000"/>
                <w:lang w:eastAsia="en-US"/>
              </w:rPr>
              <w:t xml:space="preserve"> </w:t>
            </w:r>
          </w:p>
          <w:p w14:paraId="0B23AE87" w14:textId="77777777" w:rsidR="00E06E4E" w:rsidRPr="002E6266" w:rsidRDefault="00E06E4E" w:rsidP="00D14C3D">
            <w:pPr>
              <w:contextualSpacing/>
              <w:jc w:val="both"/>
              <w:rPr>
                <w:rFonts w:cs="Calibri"/>
                <w:color w:val="00B050"/>
                <w:lang w:eastAsia="en-US"/>
              </w:rPr>
            </w:pPr>
          </w:p>
          <w:p w14:paraId="72EB3A8C" w14:textId="77777777" w:rsidR="00E06E4E" w:rsidRPr="005A18C7" w:rsidRDefault="00E06E4E" w:rsidP="00D14C3D">
            <w:pPr>
              <w:contextualSpacing/>
              <w:jc w:val="both"/>
              <w:rPr>
                <w:rFonts w:cs="Calibri"/>
                <w:lang w:eastAsia="en-US"/>
              </w:rPr>
            </w:pPr>
            <w:r w:rsidRPr="002E6266">
              <w:rPr>
                <w:rFonts w:cs="Calibri"/>
                <w:color w:val="00B050"/>
                <w:lang w:eastAsia="en-US"/>
              </w:rPr>
              <w:t xml:space="preserve">* </w:t>
            </w:r>
            <w:r w:rsidRPr="00905A43">
              <w:rPr>
                <w:rFonts w:cs="Calibri"/>
                <w:color w:val="00B050"/>
                <w:lang w:eastAsia="en-US"/>
              </w:rPr>
              <w:t xml:space="preserve">Opomba: naročnik se sklicuje na najboljši energijski razred EU, ki je na voljo v času javnega naročila in ki vključuje najmanj 25 registriranih modelov elektronskih prikazovalnikov v evropski podatkovni zbirki za označevanje energijske učinkovitosti (EPREL).  </w:t>
            </w:r>
          </w:p>
        </w:tc>
      </w:tr>
    </w:tbl>
    <w:p w14:paraId="293C4258" w14:textId="77777777" w:rsidR="00E06E4E" w:rsidRPr="000179A3" w:rsidRDefault="00E06E4E" w:rsidP="00E06E4E">
      <w:pPr>
        <w:rPr>
          <w:rFonts w:cstheme="minorHAnsi"/>
          <w:b/>
        </w:rPr>
      </w:pPr>
    </w:p>
    <w:p w14:paraId="07C9E3F8" w14:textId="77777777" w:rsidR="00E06E4E" w:rsidRDefault="00E06E4E" w:rsidP="00E06E4E"/>
    <w:p w14:paraId="7F6B2D85" w14:textId="3D0C8D33" w:rsidR="593D66BD" w:rsidRDefault="593D66BD" w:rsidP="36518EDB"/>
    <w:sectPr w:rsidR="593D66BD" w:rsidSect="006904AC">
      <w:footerReference w:type="default" r:id="rId11"/>
      <w:headerReference w:type="first" r:id="rId12"/>
      <w:footerReference w:type="first" r:id="rId13"/>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4EB8B" w14:textId="77777777" w:rsidR="002668EB" w:rsidRDefault="002668EB" w:rsidP="009346DC">
      <w:r>
        <w:separator/>
      </w:r>
    </w:p>
  </w:endnote>
  <w:endnote w:type="continuationSeparator" w:id="0">
    <w:p w14:paraId="13050218" w14:textId="77777777" w:rsidR="002668EB" w:rsidRDefault="002668EB" w:rsidP="009346DC">
      <w:r>
        <w:continuationSeparator/>
      </w:r>
    </w:p>
  </w:endnote>
  <w:endnote w:type="continuationNotice" w:id="1">
    <w:p w14:paraId="793ACEA5" w14:textId="77777777" w:rsidR="002668EB" w:rsidRDefault="00266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954497"/>
      <w:docPartObj>
        <w:docPartGallery w:val="Page Numbers (Bottom of Page)"/>
        <w:docPartUnique/>
      </w:docPartObj>
    </w:sdtPr>
    <w:sdtEndPr>
      <w:rPr>
        <w:sz w:val="16"/>
        <w:szCs w:val="16"/>
      </w:rPr>
    </w:sdtEndPr>
    <w:sdtContent>
      <w:p w14:paraId="3AD2FFB4" w14:textId="6BAE1FB9" w:rsidR="006F01D8" w:rsidRPr="00F748BF" w:rsidRDefault="006F01D8" w:rsidP="006904AC">
        <w:pPr>
          <w:pStyle w:val="Noga"/>
          <w:jc w:val="center"/>
          <w:rPr>
            <w:sz w:val="18"/>
            <w:szCs w:val="18"/>
          </w:rPr>
        </w:pPr>
        <w:r w:rsidRPr="00F748BF">
          <w:rPr>
            <w:sz w:val="18"/>
            <w:szCs w:val="18"/>
          </w:rPr>
          <w:fldChar w:fldCharType="begin"/>
        </w:r>
        <w:r w:rsidRPr="00F748BF">
          <w:rPr>
            <w:sz w:val="18"/>
            <w:szCs w:val="18"/>
          </w:rPr>
          <w:instrText>PAGE   \* MERGEFORMAT</w:instrText>
        </w:r>
        <w:r w:rsidRPr="00F748BF">
          <w:rPr>
            <w:sz w:val="18"/>
            <w:szCs w:val="18"/>
          </w:rPr>
          <w:fldChar w:fldCharType="separate"/>
        </w:r>
        <w:r w:rsidR="005C7EA3" w:rsidRPr="00F748BF">
          <w:rPr>
            <w:noProof/>
            <w:sz w:val="18"/>
            <w:szCs w:val="18"/>
            <w:lang w:val="sl-SI"/>
          </w:rPr>
          <w:t>10</w:t>
        </w:r>
        <w:r w:rsidRPr="00F748BF">
          <w:rPr>
            <w:sz w:val="18"/>
            <w:szCs w:val="18"/>
          </w:rPr>
          <w:fldChar w:fldCharType="end"/>
        </w:r>
      </w:p>
      <w:p w14:paraId="35F41C84" w14:textId="49546920" w:rsidR="006F01D8" w:rsidRPr="00C3510C" w:rsidRDefault="003759C4" w:rsidP="003759C4">
        <w:pPr>
          <w:pStyle w:val="Noga"/>
          <w:rPr>
            <w:sz w:val="16"/>
            <w:szCs w:val="16"/>
          </w:rPr>
        </w:pPr>
        <w:r w:rsidRPr="00F748BF">
          <w:rPr>
            <w:sz w:val="16"/>
            <w:szCs w:val="16"/>
          </w:rPr>
          <w:t>302/</w:t>
        </w:r>
        <w:r w:rsidR="00694A0E">
          <w:rPr>
            <w:sz w:val="16"/>
            <w:szCs w:val="16"/>
          </w:rPr>
          <w:t>1</w:t>
        </w:r>
        <w:r w:rsidRPr="00F748BF">
          <w:rPr>
            <w:sz w:val="16"/>
            <w:szCs w:val="16"/>
          </w:rPr>
          <w:t>-RIUM2-F</w:t>
        </w:r>
        <w:r w:rsidR="002376E7">
          <w:rPr>
            <w:sz w:val="16"/>
            <w:szCs w:val="16"/>
          </w:rPr>
          <w:t>S1</w:t>
        </w:r>
        <w:r w:rsidRPr="00F748BF">
          <w:rPr>
            <w:sz w:val="16"/>
            <w:szCs w:val="16"/>
          </w:rPr>
          <w:t>2/26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95"/>
      <w:gridCol w:w="3195"/>
      <w:gridCol w:w="3195"/>
    </w:tblGrid>
    <w:tr w:rsidR="006F01D8" w14:paraId="30F02AB0" w14:textId="77777777" w:rsidTr="630FB65B">
      <w:tc>
        <w:tcPr>
          <w:tcW w:w="3195" w:type="dxa"/>
        </w:tcPr>
        <w:p w14:paraId="0833726D" w14:textId="70E5DBB4" w:rsidR="006F01D8" w:rsidRDefault="006F01D8" w:rsidP="630FB65B">
          <w:pPr>
            <w:pStyle w:val="Glava"/>
            <w:ind w:left="-115"/>
          </w:pPr>
        </w:p>
      </w:tc>
      <w:tc>
        <w:tcPr>
          <w:tcW w:w="3195" w:type="dxa"/>
        </w:tcPr>
        <w:p w14:paraId="637FE6DC" w14:textId="323D7CE6" w:rsidR="006F01D8" w:rsidRDefault="006F01D8" w:rsidP="630FB65B">
          <w:pPr>
            <w:pStyle w:val="Glava"/>
            <w:jc w:val="center"/>
          </w:pPr>
        </w:p>
      </w:tc>
      <w:tc>
        <w:tcPr>
          <w:tcW w:w="3195" w:type="dxa"/>
        </w:tcPr>
        <w:p w14:paraId="28530154" w14:textId="7A83AAB2" w:rsidR="006F01D8" w:rsidRDefault="006F01D8" w:rsidP="630FB65B">
          <w:pPr>
            <w:pStyle w:val="Glava"/>
            <w:ind w:right="-115"/>
            <w:jc w:val="right"/>
          </w:pPr>
        </w:p>
      </w:tc>
    </w:tr>
  </w:tbl>
  <w:p w14:paraId="58985095" w14:textId="7B1B2CBD" w:rsidR="006F01D8" w:rsidRDefault="006F01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4443E" w14:textId="77777777" w:rsidR="002668EB" w:rsidRDefault="002668EB" w:rsidP="009346DC">
      <w:r>
        <w:separator/>
      </w:r>
    </w:p>
  </w:footnote>
  <w:footnote w:type="continuationSeparator" w:id="0">
    <w:p w14:paraId="61617FFA" w14:textId="77777777" w:rsidR="002668EB" w:rsidRDefault="002668EB" w:rsidP="009346DC">
      <w:r>
        <w:continuationSeparator/>
      </w:r>
    </w:p>
  </w:footnote>
  <w:footnote w:type="continuationNotice" w:id="1">
    <w:p w14:paraId="2A5CD55D" w14:textId="77777777" w:rsidR="002668EB" w:rsidRDefault="002668EB"/>
  </w:footnote>
  <w:footnote w:id="2">
    <w:p w14:paraId="536DF694" w14:textId="52FC1644" w:rsidR="006F01D8" w:rsidRDefault="006F01D8" w:rsidP="00AF0621">
      <w:pPr>
        <w:pStyle w:val="Sprotnaopomba-besedilo"/>
        <w:jc w:val="both"/>
        <w:rPr>
          <w:sz w:val="16"/>
          <w:szCs w:val="16"/>
        </w:rPr>
      </w:pPr>
      <w:r w:rsidRPr="006F01D8">
        <w:rPr>
          <w:rStyle w:val="Sprotnaopomba-sklic"/>
        </w:rPr>
        <w:footnoteRef/>
      </w:r>
      <w:r>
        <w:t xml:space="preserve"> </w:t>
      </w:r>
      <w:r w:rsidR="00E40F6F" w:rsidRPr="00E40F6F">
        <w:rPr>
          <w:rFonts w:asciiTheme="minorHAnsi" w:hAnsiTheme="minorHAnsi" w:cstheme="minorHAnsi"/>
          <w:i/>
          <w:iCs/>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p w14:paraId="3C995F50" w14:textId="003F02ED" w:rsidR="006F01D8" w:rsidRPr="00C60364" w:rsidRDefault="00C15B46" w:rsidP="00AF0621">
      <w:pPr>
        <w:pStyle w:val="Sprotnaopomba-besedilo"/>
        <w:pBdr>
          <w:top w:val="single" w:sz="4" w:space="1" w:color="auto"/>
        </w:pBdr>
        <w:rPr>
          <w:sz w:val="16"/>
          <w:szCs w:val="16"/>
        </w:rPr>
      </w:pPr>
      <w:r w:rsidRPr="00F748BF">
        <w:rPr>
          <w:sz w:val="16"/>
          <w:szCs w:val="16"/>
        </w:rPr>
        <w:t>302/</w:t>
      </w:r>
      <w:r w:rsidR="00694A0E">
        <w:rPr>
          <w:sz w:val="16"/>
          <w:szCs w:val="16"/>
        </w:rPr>
        <w:t>1</w:t>
      </w:r>
      <w:r w:rsidRPr="00F748BF">
        <w:rPr>
          <w:sz w:val="16"/>
          <w:szCs w:val="16"/>
        </w:rPr>
        <w:t>-RIUM2-F</w:t>
      </w:r>
      <w:r>
        <w:rPr>
          <w:sz w:val="16"/>
          <w:szCs w:val="16"/>
        </w:rPr>
        <w:t>S1</w:t>
      </w:r>
      <w:r w:rsidRPr="00F748BF">
        <w:rPr>
          <w:sz w:val="16"/>
          <w:szCs w:val="16"/>
        </w:rPr>
        <w:t>2/2</w:t>
      </w:r>
      <w:r>
        <w:rPr>
          <w:sz w:val="16"/>
          <w:szCs w:val="16"/>
        </w:rPr>
        <w:t>6</w:t>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3042F" w14:textId="169F6319" w:rsidR="006F01D8" w:rsidRDefault="00E40F6F" w:rsidP="00E40F6F">
    <w:pPr>
      <w:pStyle w:val="Glava"/>
      <w:tabs>
        <w:tab w:val="clear" w:pos="4536"/>
        <w:tab w:val="clear" w:pos="9072"/>
        <w:tab w:val="left" w:pos="4266"/>
      </w:tabs>
    </w:pPr>
    <w:r>
      <w:rPr>
        <w:noProof/>
      </w:rPr>
      <w:drawing>
        <wp:inline distT="0" distB="0" distL="0" distR="0" wp14:anchorId="7D313820" wp14:editId="64430F98">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3C907056" w14:textId="77777777" w:rsidR="00E40F6F" w:rsidRDefault="00E40F6F" w:rsidP="00E40F6F">
    <w:pPr>
      <w:pStyle w:val="Glava"/>
      <w:tabs>
        <w:tab w:val="clear" w:pos="4536"/>
        <w:tab w:val="clear" w:pos="9072"/>
        <w:tab w:val="left" w:pos="426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E9D"/>
    <w:multiLevelType w:val="hybridMultilevel"/>
    <w:tmpl w:val="84068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9D3B95"/>
    <w:multiLevelType w:val="hybridMultilevel"/>
    <w:tmpl w:val="DDB03A26"/>
    <w:lvl w:ilvl="0" w:tplc="FFFFFFFF">
      <w:start w:val="1"/>
      <w:numFmt w:val="decimal"/>
      <w:lvlText w:val="%1."/>
      <w:lvlJc w:val="left"/>
      <w:pPr>
        <w:ind w:left="360" w:hanging="360"/>
      </w:pPr>
    </w:lvl>
    <w:lvl w:ilvl="1" w:tplc="FFFFFFFF">
      <w:start w:val="1"/>
      <w:numFmt w:val="upperLetter"/>
      <w:lvlText w:val="%2."/>
      <w:lvlJc w:val="left"/>
      <w:pPr>
        <w:ind w:left="1080" w:hanging="360"/>
      </w:pPr>
    </w:lvl>
    <w:lvl w:ilvl="2" w:tplc="04240017">
      <w:start w:val="1"/>
      <w:numFmt w:val="lowerLetter"/>
      <w:lvlText w:val="%3)"/>
      <w:lvlJc w:val="left"/>
      <w:pPr>
        <w:ind w:left="72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7652F09"/>
    <w:multiLevelType w:val="multilevel"/>
    <w:tmpl w:val="DABE6036"/>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4499C"/>
    <w:multiLevelType w:val="hybridMultilevel"/>
    <w:tmpl w:val="8762420C"/>
    <w:lvl w:ilvl="0" w:tplc="FFFFFFFF">
      <w:start w:val="1"/>
      <w:numFmt w:val="decimal"/>
      <w:lvlText w:val="%1."/>
      <w:lvlJc w:val="left"/>
      <w:pPr>
        <w:ind w:left="360" w:hanging="360"/>
      </w:pPr>
    </w:lvl>
    <w:lvl w:ilvl="1" w:tplc="04240015">
      <w:start w:val="1"/>
      <w:numFmt w:val="upp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0911C00"/>
    <w:multiLevelType w:val="hybridMultilevel"/>
    <w:tmpl w:val="08D8C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951BF7"/>
    <w:multiLevelType w:val="hybridMultilevel"/>
    <w:tmpl w:val="00447B46"/>
    <w:lvl w:ilvl="0" w:tplc="FFFFFFFF">
      <w:start w:val="1"/>
      <w:numFmt w:val="lowerLetter"/>
      <w:lvlText w:val="%1."/>
      <w:lvlJc w:val="left"/>
      <w:pPr>
        <w:ind w:left="10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442CC6"/>
    <w:multiLevelType w:val="hybridMultilevel"/>
    <w:tmpl w:val="C464B3C0"/>
    <w:lvl w:ilvl="0" w:tplc="FFFFFFFF">
      <w:start w:val="1"/>
      <w:numFmt w:val="decimal"/>
      <w:lvlText w:val="%1."/>
      <w:lvlJc w:val="left"/>
      <w:pPr>
        <w:ind w:left="360" w:hanging="360"/>
      </w:pPr>
    </w:lvl>
    <w:lvl w:ilvl="1" w:tplc="FFFFFFFF">
      <w:start w:val="1"/>
      <w:numFmt w:val="upperLetter"/>
      <w:lvlText w:val="%2."/>
      <w:lvlJc w:val="left"/>
      <w:pPr>
        <w:ind w:left="1080" w:hanging="360"/>
      </w:pPr>
    </w:lvl>
    <w:lvl w:ilvl="2" w:tplc="04240017">
      <w:start w:val="1"/>
      <w:numFmt w:val="lowerLetter"/>
      <w:lvlText w:val="%3)"/>
      <w:lvlJc w:val="left"/>
      <w:pPr>
        <w:ind w:left="72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9" w15:restartNumberingAfterBreak="0">
    <w:nsid w:val="48A77C34"/>
    <w:multiLevelType w:val="hybridMultilevel"/>
    <w:tmpl w:val="35EE5B6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E4278C9"/>
    <w:multiLevelType w:val="hybridMultilevel"/>
    <w:tmpl w:val="76F89E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CD618A"/>
    <w:multiLevelType w:val="hybridMultilevel"/>
    <w:tmpl w:val="81F40BB6"/>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2B82253"/>
    <w:multiLevelType w:val="hybridMultilevel"/>
    <w:tmpl w:val="7102B2C6"/>
    <w:lvl w:ilvl="0" w:tplc="FFFFFFFF">
      <w:start w:val="1"/>
      <w:numFmt w:val="decimal"/>
      <w:lvlText w:val="%1."/>
      <w:lvlJc w:val="left"/>
      <w:pPr>
        <w:ind w:left="360" w:hanging="360"/>
      </w:pPr>
    </w:lvl>
    <w:lvl w:ilvl="1" w:tplc="04240017">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4FA3443"/>
    <w:multiLevelType w:val="hybridMultilevel"/>
    <w:tmpl w:val="977883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18" w15:restartNumberingAfterBreak="0">
    <w:nsid w:val="7CCD08C3"/>
    <w:multiLevelType w:val="hybridMultilevel"/>
    <w:tmpl w:val="AFA01AF4"/>
    <w:lvl w:ilvl="0" w:tplc="B9767DC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2127893497">
    <w:abstractNumId w:val="8"/>
  </w:num>
  <w:num w:numId="2" w16cid:durableId="1211110323">
    <w:abstractNumId w:val="17"/>
  </w:num>
  <w:num w:numId="3" w16cid:durableId="59061137">
    <w:abstractNumId w:val="7"/>
  </w:num>
  <w:num w:numId="4" w16cid:durableId="1664703351">
    <w:abstractNumId w:val="11"/>
  </w:num>
  <w:num w:numId="5" w16cid:durableId="591672177">
    <w:abstractNumId w:val="12"/>
  </w:num>
  <w:num w:numId="6" w16cid:durableId="2031686523">
    <w:abstractNumId w:val="16"/>
  </w:num>
  <w:num w:numId="7" w16cid:durableId="311955999">
    <w:abstractNumId w:val="0"/>
  </w:num>
  <w:num w:numId="8" w16cid:durableId="1067654217">
    <w:abstractNumId w:val="18"/>
  </w:num>
  <w:num w:numId="9" w16cid:durableId="135530154">
    <w:abstractNumId w:val="15"/>
  </w:num>
  <w:num w:numId="10" w16cid:durableId="1387028337">
    <w:abstractNumId w:val="10"/>
  </w:num>
  <w:num w:numId="11" w16cid:durableId="421145924">
    <w:abstractNumId w:val="9"/>
  </w:num>
  <w:num w:numId="12" w16cid:durableId="445389517">
    <w:abstractNumId w:val="2"/>
  </w:num>
  <w:num w:numId="13" w16cid:durableId="387148864">
    <w:abstractNumId w:val="3"/>
  </w:num>
  <w:num w:numId="14" w16cid:durableId="337772921">
    <w:abstractNumId w:val="5"/>
  </w:num>
  <w:num w:numId="15" w16cid:durableId="1697853841">
    <w:abstractNumId w:val="13"/>
  </w:num>
  <w:num w:numId="16" w16cid:durableId="1899245533">
    <w:abstractNumId w:val="1"/>
  </w:num>
  <w:num w:numId="17" w16cid:durableId="1511094449">
    <w:abstractNumId w:val="6"/>
  </w:num>
  <w:num w:numId="18" w16cid:durableId="146015796">
    <w:abstractNumId w:val="14"/>
  </w:num>
  <w:num w:numId="19" w16cid:durableId="37677914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7D02"/>
    <w:rsid w:val="000147C2"/>
    <w:rsid w:val="000151C4"/>
    <w:rsid w:val="000173D0"/>
    <w:rsid w:val="00024543"/>
    <w:rsid w:val="00024BBB"/>
    <w:rsid w:val="00035413"/>
    <w:rsid w:val="00035D53"/>
    <w:rsid w:val="00041165"/>
    <w:rsid w:val="000443BB"/>
    <w:rsid w:val="00045BE2"/>
    <w:rsid w:val="00045D3A"/>
    <w:rsid w:val="0005263A"/>
    <w:rsid w:val="000544C7"/>
    <w:rsid w:val="00063205"/>
    <w:rsid w:val="000659F7"/>
    <w:rsid w:val="000677CB"/>
    <w:rsid w:val="00070252"/>
    <w:rsid w:val="000717FA"/>
    <w:rsid w:val="00072B47"/>
    <w:rsid w:val="0007366A"/>
    <w:rsid w:val="0007584D"/>
    <w:rsid w:val="000802E2"/>
    <w:rsid w:val="00080AFE"/>
    <w:rsid w:val="00080C57"/>
    <w:rsid w:val="00081F86"/>
    <w:rsid w:val="00086B27"/>
    <w:rsid w:val="0008741B"/>
    <w:rsid w:val="00087B89"/>
    <w:rsid w:val="00091020"/>
    <w:rsid w:val="00092F75"/>
    <w:rsid w:val="000953D9"/>
    <w:rsid w:val="000A0FD3"/>
    <w:rsid w:val="000B08C0"/>
    <w:rsid w:val="000B2186"/>
    <w:rsid w:val="000B243A"/>
    <w:rsid w:val="000B5A7F"/>
    <w:rsid w:val="000C30B8"/>
    <w:rsid w:val="000C34B5"/>
    <w:rsid w:val="000C36B6"/>
    <w:rsid w:val="000C4C9A"/>
    <w:rsid w:val="000C71D6"/>
    <w:rsid w:val="000C7217"/>
    <w:rsid w:val="000D06E2"/>
    <w:rsid w:val="000D09B8"/>
    <w:rsid w:val="000D1197"/>
    <w:rsid w:val="000D2446"/>
    <w:rsid w:val="000D3A4A"/>
    <w:rsid w:val="000D501B"/>
    <w:rsid w:val="000E0DB1"/>
    <w:rsid w:val="000E12B6"/>
    <w:rsid w:val="000E34A8"/>
    <w:rsid w:val="000E3554"/>
    <w:rsid w:val="000E383D"/>
    <w:rsid w:val="000E4B8E"/>
    <w:rsid w:val="000E6917"/>
    <w:rsid w:val="000F1A07"/>
    <w:rsid w:val="000F2FE8"/>
    <w:rsid w:val="000F6EA1"/>
    <w:rsid w:val="00103E91"/>
    <w:rsid w:val="001051E4"/>
    <w:rsid w:val="001118AD"/>
    <w:rsid w:val="00111970"/>
    <w:rsid w:val="00111DC1"/>
    <w:rsid w:val="00112820"/>
    <w:rsid w:val="00114061"/>
    <w:rsid w:val="001158A9"/>
    <w:rsid w:val="0011659F"/>
    <w:rsid w:val="00117DF8"/>
    <w:rsid w:val="00124208"/>
    <w:rsid w:val="00124993"/>
    <w:rsid w:val="00125ABA"/>
    <w:rsid w:val="00125D88"/>
    <w:rsid w:val="00140AB4"/>
    <w:rsid w:val="00141815"/>
    <w:rsid w:val="00144B61"/>
    <w:rsid w:val="001471AF"/>
    <w:rsid w:val="00147474"/>
    <w:rsid w:val="00150D6F"/>
    <w:rsid w:val="00161E4A"/>
    <w:rsid w:val="0016344E"/>
    <w:rsid w:val="0016357A"/>
    <w:rsid w:val="001645CF"/>
    <w:rsid w:val="001646E9"/>
    <w:rsid w:val="00165B98"/>
    <w:rsid w:val="001674A3"/>
    <w:rsid w:val="00170A67"/>
    <w:rsid w:val="00176E6B"/>
    <w:rsid w:val="001808F6"/>
    <w:rsid w:val="00180FCC"/>
    <w:rsid w:val="00183B49"/>
    <w:rsid w:val="00184A84"/>
    <w:rsid w:val="00186DB3"/>
    <w:rsid w:val="001930DC"/>
    <w:rsid w:val="0019504A"/>
    <w:rsid w:val="001A3DFC"/>
    <w:rsid w:val="001A468B"/>
    <w:rsid w:val="001A5D6E"/>
    <w:rsid w:val="001B13BC"/>
    <w:rsid w:val="001B176E"/>
    <w:rsid w:val="001B6D76"/>
    <w:rsid w:val="001B6F20"/>
    <w:rsid w:val="001C28F9"/>
    <w:rsid w:val="001C50F6"/>
    <w:rsid w:val="001C594F"/>
    <w:rsid w:val="001D5430"/>
    <w:rsid w:val="001F4A65"/>
    <w:rsid w:val="00202C97"/>
    <w:rsid w:val="00204CCE"/>
    <w:rsid w:val="0020586A"/>
    <w:rsid w:val="00211192"/>
    <w:rsid w:val="00212F98"/>
    <w:rsid w:val="00216CCD"/>
    <w:rsid w:val="00216D6B"/>
    <w:rsid w:val="00223937"/>
    <w:rsid w:val="00230B06"/>
    <w:rsid w:val="00236DC3"/>
    <w:rsid w:val="002376E7"/>
    <w:rsid w:val="00241792"/>
    <w:rsid w:val="00242602"/>
    <w:rsid w:val="002444BE"/>
    <w:rsid w:val="00245CC0"/>
    <w:rsid w:val="0024687D"/>
    <w:rsid w:val="00250E70"/>
    <w:rsid w:val="00252A4E"/>
    <w:rsid w:val="00255011"/>
    <w:rsid w:val="0025630F"/>
    <w:rsid w:val="00257AD3"/>
    <w:rsid w:val="00257E2A"/>
    <w:rsid w:val="00261C05"/>
    <w:rsid w:val="002668EB"/>
    <w:rsid w:val="00270EDC"/>
    <w:rsid w:val="00282AB6"/>
    <w:rsid w:val="00287527"/>
    <w:rsid w:val="0029124F"/>
    <w:rsid w:val="002917D6"/>
    <w:rsid w:val="00292FBA"/>
    <w:rsid w:val="002938F9"/>
    <w:rsid w:val="002A6D5F"/>
    <w:rsid w:val="002B0315"/>
    <w:rsid w:val="002B0E9C"/>
    <w:rsid w:val="002B18F8"/>
    <w:rsid w:val="002B2614"/>
    <w:rsid w:val="002B2951"/>
    <w:rsid w:val="002B2FA4"/>
    <w:rsid w:val="002B4E4C"/>
    <w:rsid w:val="002B59CE"/>
    <w:rsid w:val="002B7068"/>
    <w:rsid w:val="002B79E6"/>
    <w:rsid w:val="002C1213"/>
    <w:rsid w:val="002C318E"/>
    <w:rsid w:val="002C324F"/>
    <w:rsid w:val="002C6E6F"/>
    <w:rsid w:val="002D41C9"/>
    <w:rsid w:val="002D5B66"/>
    <w:rsid w:val="002D65BC"/>
    <w:rsid w:val="002D678C"/>
    <w:rsid w:val="002E480B"/>
    <w:rsid w:val="002E7A00"/>
    <w:rsid w:val="002F49E4"/>
    <w:rsid w:val="002F6636"/>
    <w:rsid w:val="00301F2C"/>
    <w:rsid w:val="0030349A"/>
    <w:rsid w:val="00306F85"/>
    <w:rsid w:val="003153B9"/>
    <w:rsid w:val="00316CE2"/>
    <w:rsid w:val="00320ADA"/>
    <w:rsid w:val="003219E5"/>
    <w:rsid w:val="0033163F"/>
    <w:rsid w:val="00334873"/>
    <w:rsid w:val="0033760A"/>
    <w:rsid w:val="00337E83"/>
    <w:rsid w:val="00340767"/>
    <w:rsid w:val="00342776"/>
    <w:rsid w:val="00344A01"/>
    <w:rsid w:val="00344FDA"/>
    <w:rsid w:val="0034582A"/>
    <w:rsid w:val="003462DF"/>
    <w:rsid w:val="003519B4"/>
    <w:rsid w:val="00353059"/>
    <w:rsid w:val="0035385A"/>
    <w:rsid w:val="00355FC9"/>
    <w:rsid w:val="00361619"/>
    <w:rsid w:val="00362D9E"/>
    <w:rsid w:val="00363C95"/>
    <w:rsid w:val="00364F2F"/>
    <w:rsid w:val="0036787A"/>
    <w:rsid w:val="00370F9A"/>
    <w:rsid w:val="0037170B"/>
    <w:rsid w:val="0037521E"/>
    <w:rsid w:val="003759C4"/>
    <w:rsid w:val="00376A96"/>
    <w:rsid w:val="003856AC"/>
    <w:rsid w:val="00391BF6"/>
    <w:rsid w:val="00395CBD"/>
    <w:rsid w:val="00397831"/>
    <w:rsid w:val="003A1527"/>
    <w:rsid w:val="003A1D15"/>
    <w:rsid w:val="003A3564"/>
    <w:rsid w:val="003A635C"/>
    <w:rsid w:val="003A6970"/>
    <w:rsid w:val="003B0DBC"/>
    <w:rsid w:val="003B1F7C"/>
    <w:rsid w:val="003B2806"/>
    <w:rsid w:val="003C0804"/>
    <w:rsid w:val="003C0E7D"/>
    <w:rsid w:val="003C1514"/>
    <w:rsid w:val="003C2EFA"/>
    <w:rsid w:val="003C2F77"/>
    <w:rsid w:val="003C7ED4"/>
    <w:rsid w:val="003D21EA"/>
    <w:rsid w:val="003D2A57"/>
    <w:rsid w:val="003E4308"/>
    <w:rsid w:val="003E5841"/>
    <w:rsid w:val="003F54FF"/>
    <w:rsid w:val="003F576C"/>
    <w:rsid w:val="003F5A52"/>
    <w:rsid w:val="003F5E9E"/>
    <w:rsid w:val="003F6EA4"/>
    <w:rsid w:val="00400827"/>
    <w:rsid w:val="004027B5"/>
    <w:rsid w:val="00402D8C"/>
    <w:rsid w:val="00407648"/>
    <w:rsid w:val="00407DE3"/>
    <w:rsid w:val="00417EA6"/>
    <w:rsid w:val="004220B4"/>
    <w:rsid w:val="0042354E"/>
    <w:rsid w:val="00424D2C"/>
    <w:rsid w:val="00424ED1"/>
    <w:rsid w:val="00425036"/>
    <w:rsid w:val="004253E8"/>
    <w:rsid w:val="004265EE"/>
    <w:rsid w:val="00427521"/>
    <w:rsid w:val="004302F7"/>
    <w:rsid w:val="00431A94"/>
    <w:rsid w:val="0043289D"/>
    <w:rsid w:val="00435FD0"/>
    <w:rsid w:val="004378A6"/>
    <w:rsid w:val="0044294C"/>
    <w:rsid w:val="00446C77"/>
    <w:rsid w:val="00452E3C"/>
    <w:rsid w:val="00455D7E"/>
    <w:rsid w:val="004561D8"/>
    <w:rsid w:val="00456379"/>
    <w:rsid w:val="004576AA"/>
    <w:rsid w:val="004617C7"/>
    <w:rsid w:val="004622B4"/>
    <w:rsid w:val="00462A9D"/>
    <w:rsid w:val="004643FF"/>
    <w:rsid w:val="0046786E"/>
    <w:rsid w:val="004742E6"/>
    <w:rsid w:val="00481171"/>
    <w:rsid w:val="004825C2"/>
    <w:rsid w:val="004848D1"/>
    <w:rsid w:val="004906E5"/>
    <w:rsid w:val="00491618"/>
    <w:rsid w:val="00491F53"/>
    <w:rsid w:val="0049356B"/>
    <w:rsid w:val="004936FC"/>
    <w:rsid w:val="00494FDA"/>
    <w:rsid w:val="00496C24"/>
    <w:rsid w:val="004A0BB7"/>
    <w:rsid w:val="004A1248"/>
    <w:rsid w:val="004A15FF"/>
    <w:rsid w:val="004A6E27"/>
    <w:rsid w:val="004A7CFB"/>
    <w:rsid w:val="004B518E"/>
    <w:rsid w:val="004B6996"/>
    <w:rsid w:val="004C0705"/>
    <w:rsid w:val="004C0C5E"/>
    <w:rsid w:val="004C18BA"/>
    <w:rsid w:val="004C2D74"/>
    <w:rsid w:val="004C574E"/>
    <w:rsid w:val="004D0B7B"/>
    <w:rsid w:val="004D0F52"/>
    <w:rsid w:val="004D328B"/>
    <w:rsid w:val="004E12F1"/>
    <w:rsid w:val="004E156A"/>
    <w:rsid w:val="004E46B8"/>
    <w:rsid w:val="004E4C04"/>
    <w:rsid w:val="004E53DF"/>
    <w:rsid w:val="004E5866"/>
    <w:rsid w:val="004E658B"/>
    <w:rsid w:val="004E6DCB"/>
    <w:rsid w:val="004F2DBC"/>
    <w:rsid w:val="004F2FDF"/>
    <w:rsid w:val="004F44AC"/>
    <w:rsid w:val="005001A6"/>
    <w:rsid w:val="00501086"/>
    <w:rsid w:val="0050351F"/>
    <w:rsid w:val="00506D1C"/>
    <w:rsid w:val="005073FA"/>
    <w:rsid w:val="005106B9"/>
    <w:rsid w:val="0051506D"/>
    <w:rsid w:val="00520B31"/>
    <w:rsid w:val="005220E2"/>
    <w:rsid w:val="005232AC"/>
    <w:rsid w:val="0053246B"/>
    <w:rsid w:val="005333E6"/>
    <w:rsid w:val="00537E24"/>
    <w:rsid w:val="00537FBA"/>
    <w:rsid w:val="005409CA"/>
    <w:rsid w:val="005419D7"/>
    <w:rsid w:val="00542BA0"/>
    <w:rsid w:val="005444C1"/>
    <w:rsid w:val="00545921"/>
    <w:rsid w:val="00546064"/>
    <w:rsid w:val="005477C8"/>
    <w:rsid w:val="005525C8"/>
    <w:rsid w:val="0055729E"/>
    <w:rsid w:val="00565016"/>
    <w:rsid w:val="00565599"/>
    <w:rsid w:val="00565FB1"/>
    <w:rsid w:val="00570D64"/>
    <w:rsid w:val="005757B7"/>
    <w:rsid w:val="005766A3"/>
    <w:rsid w:val="005814F1"/>
    <w:rsid w:val="005828E4"/>
    <w:rsid w:val="00587345"/>
    <w:rsid w:val="00587703"/>
    <w:rsid w:val="00587CD7"/>
    <w:rsid w:val="00593D49"/>
    <w:rsid w:val="00597C23"/>
    <w:rsid w:val="005A19F1"/>
    <w:rsid w:val="005A2AF2"/>
    <w:rsid w:val="005A3721"/>
    <w:rsid w:val="005B1D68"/>
    <w:rsid w:val="005B312C"/>
    <w:rsid w:val="005C0A37"/>
    <w:rsid w:val="005C176E"/>
    <w:rsid w:val="005C1A70"/>
    <w:rsid w:val="005C2E8C"/>
    <w:rsid w:val="005C5945"/>
    <w:rsid w:val="005C7937"/>
    <w:rsid w:val="005C7EA3"/>
    <w:rsid w:val="005D0173"/>
    <w:rsid w:val="005D0DF1"/>
    <w:rsid w:val="005D2D6C"/>
    <w:rsid w:val="005D4154"/>
    <w:rsid w:val="005D56AB"/>
    <w:rsid w:val="005E6FB6"/>
    <w:rsid w:val="005F287F"/>
    <w:rsid w:val="005F4A3A"/>
    <w:rsid w:val="005F664D"/>
    <w:rsid w:val="00600E55"/>
    <w:rsid w:val="0060254C"/>
    <w:rsid w:val="00606FA1"/>
    <w:rsid w:val="00607407"/>
    <w:rsid w:val="00610331"/>
    <w:rsid w:val="00612335"/>
    <w:rsid w:val="00614A9C"/>
    <w:rsid w:val="00616493"/>
    <w:rsid w:val="00617B45"/>
    <w:rsid w:val="00620964"/>
    <w:rsid w:val="00621481"/>
    <w:rsid w:val="0062304C"/>
    <w:rsid w:val="0062379D"/>
    <w:rsid w:val="006255C7"/>
    <w:rsid w:val="00627ADA"/>
    <w:rsid w:val="0063041F"/>
    <w:rsid w:val="0063164A"/>
    <w:rsid w:val="0063185F"/>
    <w:rsid w:val="0063222A"/>
    <w:rsid w:val="00633669"/>
    <w:rsid w:val="006347E8"/>
    <w:rsid w:val="00635937"/>
    <w:rsid w:val="00637916"/>
    <w:rsid w:val="006412CE"/>
    <w:rsid w:val="00641857"/>
    <w:rsid w:val="00641D8A"/>
    <w:rsid w:val="0064532D"/>
    <w:rsid w:val="00645688"/>
    <w:rsid w:val="006464DC"/>
    <w:rsid w:val="00650142"/>
    <w:rsid w:val="00650393"/>
    <w:rsid w:val="006503F3"/>
    <w:rsid w:val="00650C4A"/>
    <w:rsid w:val="006519FD"/>
    <w:rsid w:val="00652611"/>
    <w:rsid w:val="006541EB"/>
    <w:rsid w:val="00655A88"/>
    <w:rsid w:val="00656253"/>
    <w:rsid w:val="0065666D"/>
    <w:rsid w:val="00661B77"/>
    <w:rsid w:val="00670BC9"/>
    <w:rsid w:val="00671E35"/>
    <w:rsid w:val="00673DCA"/>
    <w:rsid w:val="006777DE"/>
    <w:rsid w:val="0068330D"/>
    <w:rsid w:val="006865BF"/>
    <w:rsid w:val="00687950"/>
    <w:rsid w:val="006904AC"/>
    <w:rsid w:val="00692C0F"/>
    <w:rsid w:val="00693824"/>
    <w:rsid w:val="0069443D"/>
    <w:rsid w:val="00694A0E"/>
    <w:rsid w:val="0069560D"/>
    <w:rsid w:val="0069594A"/>
    <w:rsid w:val="00695A14"/>
    <w:rsid w:val="006A1059"/>
    <w:rsid w:val="006A2B89"/>
    <w:rsid w:val="006A4A37"/>
    <w:rsid w:val="006A4D36"/>
    <w:rsid w:val="006A6616"/>
    <w:rsid w:val="006B4698"/>
    <w:rsid w:val="006C2229"/>
    <w:rsid w:val="006C23EE"/>
    <w:rsid w:val="006C41CF"/>
    <w:rsid w:val="006C5320"/>
    <w:rsid w:val="006C6E66"/>
    <w:rsid w:val="006C6E89"/>
    <w:rsid w:val="006D58CB"/>
    <w:rsid w:val="006D5985"/>
    <w:rsid w:val="006DB98C"/>
    <w:rsid w:val="006E2E3E"/>
    <w:rsid w:val="006E31CD"/>
    <w:rsid w:val="006E49DD"/>
    <w:rsid w:val="006E6ED3"/>
    <w:rsid w:val="006F01D8"/>
    <w:rsid w:val="006F08C9"/>
    <w:rsid w:val="006F43D5"/>
    <w:rsid w:val="006F6D45"/>
    <w:rsid w:val="00710357"/>
    <w:rsid w:val="0071058C"/>
    <w:rsid w:val="00716FBC"/>
    <w:rsid w:val="00725212"/>
    <w:rsid w:val="00727C61"/>
    <w:rsid w:val="0073117A"/>
    <w:rsid w:val="00731483"/>
    <w:rsid w:val="00735ACC"/>
    <w:rsid w:val="00737DAB"/>
    <w:rsid w:val="007406D2"/>
    <w:rsid w:val="00743501"/>
    <w:rsid w:val="00744386"/>
    <w:rsid w:val="0074486D"/>
    <w:rsid w:val="00744954"/>
    <w:rsid w:val="00753049"/>
    <w:rsid w:val="00753F4D"/>
    <w:rsid w:val="00755C09"/>
    <w:rsid w:val="00756720"/>
    <w:rsid w:val="007576EC"/>
    <w:rsid w:val="00760FAF"/>
    <w:rsid w:val="0076146D"/>
    <w:rsid w:val="00764B44"/>
    <w:rsid w:val="00767434"/>
    <w:rsid w:val="00767B0C"/>
    <w:rsid w:val="00770770"/>
    <w:rsid w:val="00773E63"/>
    <w:rsid w:val="00774184"/>
    <w:rsid w:val="00775235"/>
    <w:rsid w:val="007803EC"/>
    <w:rsid w:val="00790C98"/>
    <w:rsid w:val="00791222"/>
    <w:rsid w:val="00794617"/>
    <w:rsid w:val="007963C4"/>
    <w:rsid w:val="00797114"/>
    <w:rsid w:val="007A02A1"/>
    <w:rsid w:val="007B4620"/>
    <w:rsid w:val="007B73E3"/>
    <w:rsid w:val="007B7CD6"/>
    <w:rsid w:val="007C00F9"/>
    <w:rsid w:val="007C3473"/>
    <w:rsid w:val="007C483C"/>
    <w:rsid w:val="007C4941"/>
    <w:rsid w:val="007C6DEC"/>
    <w:rsid w:val="007D2546"/>
    <w:rsid w:val="007D3B1E"/>
    <w:rsid w:val="007D5690"/>
    <w:rsid w:val="007D6875"/>
    <w:rsid w:val="007F0849"/>
    <w:rsid w:val="007F148C"/>
    <w:rsid w:val="007F348D"/>
    <w:rsid w:val="007F3786"/>
    <w:rsid w:val="007F58FF"/>
    <w:rsid w:val="007F7C68"/>
    <w:rsid w:val="00812DDF"/>
    <w:rsid w:val="00813648"/>
    <w:rsid w:val="0081782E"/>
    <w:rsid w:val="00820AEA"/>
    <w:rsid w:val="008227B2"/>
    <w:rsid w:val="008258F6"/>
    <w:rsid w:val="008312D0"/>
    <w:rsid w:val="00842FC6"/>
    <w:rsid w:val="00845CC8"/>
    <w:rsid w:val="00851AB2"/>
    <w:rsid w:val="0085213D"/>
    <w:rsid w:val="00852C79"/>
    <w:rsid w:val="00860994"/>
    <w:rsid w:val="00861395"/>
    <w:rsid w:val="00861EC8"/>
    <w:rsid w:val="008640BD"/>
    <w:rsid w:val="00865E89"/>
    <w:rsid w:val="00877F88"/>
    <w:rsid w:val="0088020B"/>
    <w:rsid w:val="00880CA6"/>
    <w:rsid w:val="008841F7"/>
    <w:rsid w:val="008900BC"/>
    <w:rsid w:val="008919CD"/>
    <w:rsid w:val="00893785"/>
    <w:rsid w:val="008A5E75"/>
    <w:rsid w:val="008B4919"/>
    <w:rsid w:val="008B679D"/>
    <w:rsid w:val="008B718B"/>
    <w:rsid w:val="008B7880"/>
    <w:rsid w:val="008C06B3"/>
    <w:rsid w:val="008C15D7"/>
    <w:rsid w:val="008C479C"/>
    <w:rsid w:val="008D15EE"/>
    <w:rsid w:val="008D1C36"/>
    <w:rsid w:val="008D46E4"/>
    <w:rsid w:val="008D560C"/>
    <w:rsid w:val="008D5D91"/>
    <w:rsid w:val="008D601F"/>
    <w:rsid w:val="008D6308"/>
    <w:rsid w:val="008D754F"/>
    <w:rsid w:val="008D75EF"/>
    <w:rsid w:val="008E014C"/>
    <w:rsid w:val="008E6433"/>
    <w:rsid w:val="008F0AA7"/>
    <w:rsid w:val="008F110B"/>
    <w:rsid w:val="008F36AF"/>
    <w:rsid w:val="008F64D0"/>
    <w:rsid w:val="008F69F9"/>
    <w:rsid w:val="008F77EE"/>
    <w:rsid w:val="0090417E"/>
    <w:rsid w:val="009053C6"/>
    <w:rsid w:val="00905B2C"/>
    <w:rsid w:val="00914688"/>
    <w:rsid w:val="00922494"/>
    <w:rsid w:val="00922A41"/>
    <w:rsid w:val="00925269"/>
    <w:rsid w:val="009272BB"/>
    <w:rsid w:val="00930001"/>
    <w:rsid w:val="00932CF6"/>
    <w:rsid w:val="009346DC"/>
    <w:rsid w:val="00935E7B"/>
    <w:rsid w:val="00936A3D"/>
    <w:rsid w:val="009430F4"/>
    <w:rsid w:val="00946448"/>
    <w:rsid w:val="009500F3"/>
    <w:rsid w:val="00951312"/>
    <w:rsid w:val="00953C13"/>
    <w:rsid w:val="00953CD4"/>
    <w:rsid w:val="00960246"/>
    <w:rsid w:val="00960F74"/>
    <w:rsid w:val="009611A3"/>
    <w:rsid w:val="00962349"/>
    <w:rsid w:val="00963A46"/>
    <w:rsid w:val="00966D74"/>
    <w:rsid w:val="009704B2"/>
    <w:rsid w:val="00972AD8"/>
    <w:rsid w:val="00973571"/>
    <w:rsid w:val="00973D3C"/>
    <w:rsid w:val="009778DC"/>
    <w:rsid w:val="00977AEE"/>
    <w:rsid w:val="0098183C"/>
    <w:rsid w:val="00983A97"/>
    <w:rsid w:val="00985886"/>
    <w:rsid w:val="00991C36"/>
    <w:rsid w:val="00991CD8"/>
    <w:rsid w:val="00992055"/>
    <w:rsid w:val="00996CE9"/>
    <w:rsid w:val="00997CD5"/>
    <w:rsid w:val="009A1B9E"/>
    <w:rsid w:val="009A20CE"/>
    <w:rsid w:val="009A461B"/>
    <w:rsid w:val="009B13B9"/>
    <w:rsid w:val="009B13DF"/>
    <w:rsid w:val="009B4BE7"/>
    <w:rsid w:val="009C0752"/>
    <w:rsid w:val="009C1C46"/>
    <w:rsid w:val="009C3CFD"/>
    <w:rsid w:val="009C5153"/>
    <w:rsid w:val="009C5B40"/>
    <w:rsid w:val="009D14B5"/>
    <w:rsid w:val="009D276B"/>
    <w:rsid w:val="009D384F"/>
    <w:rsid w:val="009D5005"/>
    <w:rsid w:val="009D5606"/>
    <w:rsid w:val="009D5B33"/>
    <w:rsid w:val="009D64BF"/>
    <w:rsid w:val="009E2224"/>
    <w:rsid w:val="009E2762"/>
    <w:rsid w:val="009E56A0"/>
    <w:rsid w:val="009E5A73"/>
    <w:rsid w:val="009E6B04"/>
    <w:rsid w:val="009E7AE4"/>
    <w:rsid w:val="009E7F96"/>
    <w:rsid w:val="009F1D51"/>
    <w:rsid w:val="009F1DB2"/>
    <w:rsid w:val="009F5B28"/>
    <w:rsid w:val="00A01A87"/>
    <w:rsid w:val="00A035BE"/>
    <w:rsid w:val="00A04C3A"/>
    <w:rsid w:val="00A0557E"/>
    <w:rsid w:val="00A05E0E"/>
    <w:rsid w:val="00A10886"/>
    <w:rsid w:val="00A1234A"/>
    <w:rsid w:val="00A12A81"/>
    <w:rsid w:val="00A21252"/>
    <w:rsid w:val="00A21A73"/>
    <w:rsid w:val="00A2357A"/>
    <w:rsid w:val="00A238BC"/>
    <w:rsid w:val="00A2566C"/>
    <w:rsid w:val="00A26A67"/>
    <w:rsid w:val="00A31717"/>
    <w:rsid w:val="00A32948"/>
    <w:rsid w:val="00A33C3F"/>
    <w:rsid w:val="00A36CDB"/>
    <w:rsid w:val="00A41B22"/>
    <w:rsid w:val="00A41E9F"/>
    <w:rsid w:val="00A42D1E"/>
    <w:rsid w:val="00A43731"/>
    <w:rsid w:val="00A44631"/>
    <w:rsid w:val="00A44C27"/>
    <w:rsid w:val="00A46AC9"/>
    <w:rsid w:val="00A616B8"/>
    <w:rsid w:val="00A63BC6"/>
    <w:rsid w:val="00A67F7F"/>
    <w:rsid w:val="00A71331"/>
    <w:rsid w:val="00A727FD"/>
    <w:rsid w:val="00A73FF0"/>
    <w:rsid w:val="00A75321"/>
    <w:rsid w:val="00A7743B"/>
    <w:rsid w:val="00A8162A"/>
    <w:rsid w:val="00A816F1"/>
    <w:rsid w:val="00A9277B"/>
    <w:rsid w:val="00A93CF7"/>
    <w:rsid w:val="00A974B9"/>
    <w:rsid w:val="00AA5813"/>
    <w:rsid w:val="00AB4D85"/>
    <w:rsid w:val="00AB6155"/>
    <w:rsid w:val="00AB7ED0"/>
    <w:rsid w:val="00AC1A1C"/>
    <w:rsid w:val="00AC1C43"/>
    <w:rsid w:val="00AC1D28"/>
    <w:rsid w:val="00AC4FB0"/>
    <w:rsid w:val="00AD2456"/>
    <w:rsid w:val="00AD6430"/>
    <w:rsid w:val="00AE0068"/>
    <w:rsid w:val="00AE0CE8"/>
    <w:rsid w:val="00AE2543"/>
    <w:rsid w:val="00AE3E00"/>
    <w:rsid w:val="00AE57E5"/>
    <w:rsid w:val="00AF0621"/>
    <w:rsid w:val="00AF19C2"/>
    <w:rsid w:val="00AF502B"/>
    <w:rsid w:val="00B00696"/>
    <w:rsid w:val="00B00E09"/>
    <w:rsid w:val="00B02340"/>
    <w:rsid w:val="00B02597"/>
    <w:rsid w:val="00B027E8"/>
    <w:rsid w:val="00B02D30"/>
    <w:rsid w:val="00B04CAC"/>
    <w:rsid w:val="00B14E60"/>
    <w:rsid w:val="00B161D0"/>
    <w:rsid w:val="00B2143E"/>
    <w:rsid w:val="00B25FAE"/>
    <w:rsid w:val="00B270CD"/>
    <w:rsid w:val="00B33E0F"/>
    <w:rsid w:val="00B37BC7"/>
    <w:rsid w:val="00B44DB3"/>
    <w:rsid w:val="00B468BA"/>
    <w:rsid w:val="00B47773"/>
    <w:rsid w:val="00B51039"/>
    <w:rsid w:val="00B512F2"/>
    <w:rsid w:val="00B535C2"/>
    <w:rsid w:val="00B56BC6"/>
    <w:rsid w:val="00B5708C"/>
    <w:rsid w:val="00B73D22"/>
    <w:rsid w:val="00B74B22"/>
    <w:rsid w:val="00B75857"/>
    <w:rsid w:val="00B77216"/>
    <w:rsid w:val="00B851E3"/>
    <w:rsid w:val="00B8539C"/>
    <w:rsid w:val="00B90FEB"/>
    <w:rsid w:val="00B9756B"/>
    <w:rsid w:val="00B97A72"/>
    <w:rsid w:val="00BA039C"/>
    <w:rsid w:val="00BA1288"/>
    <w:rsid w:val="00BA496B"/>
    <w:rsid w:val="00BB1A9D"/>
    <w:rsid w:val="00BB4FF9"/>
    <w:rsid w:val="00BC28C4"/>
    <w:rsid w:val="00BC4C73"/>
    <w:rsid w:val="00BD0AE8"/>
    <w:rsid w:val="00BD1374"/>
    <w:rsid w:val="00BE602E"/>
    <w:rsid w:val="00BE6F3E"/>
    <w:rsid w:val="00BF1BF5"/>
    <w:rsid w:val="00BF2D7E"/>
    <w:rsid w:val="00BF3659"/>
    <w:rsid w:val="00BF556A"/>
    <w:rsid w:val="00C0075D"/>
    <w:rsid w:val="00C008BC"/>
    <w:rsid w:val="00C009CA"/>
    <w:rsid w:val="00C0126B"/>
    <w:rsid w:val="00C0227D"/>
    <w:rsid w:val="00C05E9C"/>
    <w:rsid w:val="00C1021D"/>
    <w:rsid w:val="00C10807"/>
    <w:rsid w:val="00C11162"/>
    <w:rsid w:val="00C12C2B"/>
    <w:rsid w:val="00C14C9E"/>
    <w:rsid w:val="00C1545A"/>
    <w:rsid w:val="00C15B46"/>
    <w:rsid w:val="00C15E58"/>
    <w:rsid w:val="00C17224"/>
    <w:rsid w:val="00C20E24"/>
    <w:rsid w:val="00C2277A"/>
    <w:rsid w:val="00C274EF"/>
    <w:rsid w:val="00C27CAE"/>
    <w:rsid w:val="00C31225"/>
    <w:rsid w:val="00C31641"/>
    <w:rsid w:val="00C3510C"/>
    <w:rsid w:val="00C35188"/>
    <w:rsid w:val="00C466CF"/>
    <w:rsid w:val="00C47A78"/>
    <w:rsid w:val="00C519FB"/>
    <w:rsid w:val="00C51B94"/>
    <w:rsid w:val="00C535C9"/>
    <w:rsid w:val="00C5361A"/>
    <w:rsid w:val="00C607B8"/>
    <w:rsid w:val="00C614EA"/>
    <w:rsid w:val="00C65F2B"/>
    <w:rsid w:val="00C71478"/>
    <w:rsid w:val="00C734F4"/>
    <w:rsid w:val="00C80D85"/>
    <w:rsid w:val="00C840E3"/>
    <w:rsid w:val="00C870E4"/>
    <w:rsid w:val="00C87BC0"/>
    <w:rsid w:val="00C9271F"/>
    <w:rsid w:val="00C929AC"/>
    <w:rsid w:val="00C934E0"/>
    <w:rsid w:val="00C94C0C"/>
    <w:rsid w:val="00C94CD6"/>
    <w:rsid w:val="00C96F74"/>
    <w:rsid w:val="00CA24AC"/>
    <w:rsid w:val="00CA754E"/>
    <w:rsid w:val="00CB06DF"/>
    <w:rsid w:val="00CB354F"/>
    <w:rsid w:val="00CB38E8"/>
    <w:rsid w:val="00CB5204"/>
    <w:rsid w:val="00CC14F2"/>
    <w:rsid w:val="00CC1B4B"/>
    <w:rsid w:val="00CC1C8A"/>
    <w:rsid w:val="00CC2236"/>
    <w:rsid w:val="00CC3B59"/>
    <w:rsid w:val="00CD25B5"/>
    <w:rsid w:val="00CE2E8B"/>
    <w:rsid w:val="00CE426B"/>
    <w:rsid w:val="00CE52EF"/>
    <w:rsid w:val="00CF07B6"/>
    <w:rsid w:val="00CF0C30"/>
    <w:rsid w:val="00CF0EAA"/>
    <w:rsid w:val="00CF188A"/>
    <w:rsid w:val="00CF1A57"/>
    <w:rsid w:val="00CF45F3"/>
    <w:rsid w:val="00CF751C"/>
    <w:rsid w:val="00D00275"/>
    <w:rsid w:val="00D02573"/>
    <w:rsid w:val="00D059D1"/>
    <w:rsid w:val="00D06E8A"/>
    <w:rsid w:val="00D13450"/>
    <w:rsid w:val="00D13CE5"/>
    <w:rsid w:val="00D157B2"/>
    <w:rsid w:val="00D17C8C"/>
    <w:rsid w:val="00D24F08"/>
    <w:rsid w:val="00D26BC0"/>
    <w:rsid w:val="00D30C7F"/>
    <w:rsid w:val="00D31A68"/>
    <w:rsid w:val="00D31FFD"/>
    <w:rsid w:val="00D335D3"/>
    <w:rsid w:val="00D40FC4"/>
    <w:rsid w:val="00D42F03"/>
    <w:rsid w:val="00D45B8F"/>
    <w:rsid w:val="00D5131C"/>
    <w:rsid w:val="00D52175"/>
    <w:rsid w:val="00D527F4"/>
    <w:rsid w:val="00D53916"/>
    <w:rsid w:val="00D53B52"/>
    <w:rsid w:val="00D55FEF"/>
    <w:rsid w:val="00D56961"/>
    <w:rsid w:val="00D6139D"/>
    <w:rsid w:val="00D61F34"/>
    <w:rsid w:val="00D673B9"/>
    <w:rsid w:val="00D707C1"/>
    <w:rsid w:val="00D71187"/>
    <w:rsid w:val="00D76B80"/>
    <w:rsid w:val="00D77D22"/>
    <w:rsid w:val="00D81D10"/>
    <w:rsid w:val="00D81F7A"/>
    <w:rsid w:val="00D8417B"/>
    <w:rsid w:val="00D85CDF"/>
    <w:rsid w:val="00D86E7D"/>
    <w:rsid w:val="00D86EF8"/>
    <w:rsid w:val="00D87420"/>
    <w:rsid w:val="00D91E8D"/>
    <w:rsid w:val="00D954D3"/>
    <w:rsid w:val="00D9556A"/>
    <w:rsid w:val="00D96008"/>
    <w:rsid w:val="00D97B75"/>
    <w:rsid w:val="00DA090D"/>
    <w:rsid w:val="00DA1720"/>
    <w:rsid w:val="00DA374A"/>
    <w:rsid w:val="00DA477B"/>
    <w:rsid w:val="00DA6476"/>
    <w:rsid w:val="00DB0952"/>
    <w:rsid w:val="00DB2B7C"/>
    <w:rsid w:val="00DB5CEE"/>
    <w:rsid w:val="00DB738A"/>
    <w:rsid w:val="00DC1ABA"/>
    <w:rsid w:val="00DC21F1"/>
    <w:rsid w:val="00DC5C67"/>
    <w:rsid w:val="00DC6363"/>
    <w:rsid w:val="00DD0EFA"/>
    <w:rsid w:val="00DD1467"/>
    <w:rsid w:val="00DD2E12"/>
    <w:rsid w:val="00DD56B4"/>
    <w:rsid w:val="00DD63DB"/>
    <w:rsid w:val="00DE2EC9"/>
    <w:rsid w:val="00DE5CFF"/>
    <w:rsid w:val="00DF1BE2"/>
    <w:rsid w:val="00DF487F"/>
    <w:rsid w:val="00DF50B9"/>
    <w:rsid w:val="00DF7378"/>
    <w:rsid w:val="00E01566"/>
    <w:rsid w:val="00E02478"/>
    <w:rsid w:val="00E04A74"/>
    <w:rsid w:val="00E06ABA"/>
    <w:rsid w:val="00E06E4E"/>
    <w:rsid w:val="00E10DB3"/>
    <w:rsid w:val="00E12C5F"/>
    <w:rsid w:val="00E12DA7"/>
    <w:rsid w:val="00E16A67"/>
    <w:rsid w:val="00E2591E"/>
    <w:rsid w:val="00E26814"/>
    <w:rsid w:val="00E305BC"/>
    <w:rsid w:val="00E3351C"/>
    <w:rsid w:val="00E36C50"/>
    <w:rsid w:val="00E37283"/>
    <w:rsid w:val="00E37B23"/>
    <w:rsid w:val="00E40F6F"/>
    <w:rsid w:val="00E41EAC"/>
    <w:rsid w:val="00E4471D"/>
    <w:rsid w:val="00E5067A"/>
    <w:rsid w:val="00E57A9B"/>
    <w:rsid w:val="00E63142"/>
    <w:rsid w:val="00E64DA7"/>
    <w:rsid w:val="00E70C96"/>
    <w:rsid w:val="00E7270F"/>
    <w:rsid w:val="00E730A6"/>
    <w:rsid w:val="00E77BBA"/>
    <w:rsid w:val="00E81FC7"/>
    <w:rsid w:val="00E863E0"/>
    <w:rsid w:val="00E867C6"/>
    <w:rsid w:val="00E87353"/>
    <w:rsid w:val="00E907A3"/>
    <w:rsid w:val="00E911B2"/>
    <w:rsid w:val="00E9323B"/>
    <w:rsid w:val="00EA05AF"/>
    <w:rsid w:val="00EA10F7"/>
    <w:rsid w:val="00EA11EE"/>
    <w:rsid w:val="00EA1864"/>
    <w:rsid w:val="00EB0CC7"/>
    <w:rsid w:val="00EB409F"/>
    <w:rsid w:val="00EB532A"/>
    <w:rsid w:val="00EB583C"/>
    <w:rsid w:val="00EB5D88"/>
    <w:rsid w:val="00EC1E68"/>
    <w:rsid w:val="00EC61CD"/>
    <w:rsid w:val="00EC715F"/>
    <w:rsid w:val="00EC76D1"/>
    <w:rsid w:val="00ED0B31"/>
    <w:rsid w:val="00ED11B5"/>
    <w:rsid w:val="00ED151D"/>
    <w:rsid w:val="00ED22F7"/>
    <w:rsid w:val="00ED37CD"/>
    <w:rsid w:val="00ED453B"/>
    <w:rsid w:val="00ED5116"/>
    <w:rsid w:val="00ED539F"/>
    <w:rsid w:val="00ED6F88"/>
    <w:rsid w:val="00ED769B"/>
    <w:rsid w:val="00EE14F6"/>
    <w:rsid w:val="00EE2369"/>
    <w:rsid w:val="00EE25FB"/>
    <w:rsid w:val="00EE2DC8"/>
    <w:rsid w:val="00EE2FF4"/>
    <w:rsid w:val="00EE4640"/>
    <w:rsid w:val="00EE6D77"/>
    <w:rsid w:val="00EF00B2"/>
    <w:rsid w:val="00EF30F6"/>
    <w:rsid w:val="00F054D9"/>
    <w:rsid w:val="00F06712"/>
    <w:rsid w:val="00F12051"/>
    <w:rsid w:val="00F15219"/>
    <w:rsid w:val="00F155D4"/>
    <w:rsid w:val="00F15893"/>
    <w:rsid w:val="00F158ED"/>
    <w:rsid w:val="00F173CD"/>
    <w:rsid w:val="00F17787"/>
    <w:rsid w:val="00F2016B"/>
    <w:rsid w:val="00F21310"/>
    <w:rsid w:val="00F21E02"/>
    <w:rsid w:val="00F220DD"/>
    <w:rsid w:val="00F22E19"/>
    <w:rsid w:val="00F25353"/>
    <w:rsid w:val="00F32609"/>
    <w:rsid w:val="00F34511"/>
    <w:rsid w:val="00F37ED3"/>
    <w:rsid w:val="00F37F02"/>
    <w:rsid w:val="00F4180D"/>
    <w:rsid w:val="00F4381D"/>
    <w:rsid w:val="00F45BDC"/>
    <w:rsid w:val="00F46AC9"/>
    <w:rsid w:val="00F47265"/>
    <w:rsid w:val="00F521E2"/>
    <w:rsid w:val="00F5566E"/>
    <w:rsid w:val="00F571AF"/>
    <w:rsid w:val="00F61394"/>
    <w:rsid w:val="00F61B5F"/>
    <w:rsid w:val="00F63F17"/>
    <w:rsid w:val="00F6464C"/>
    <w:rsid w:val="00F67B97"/>
    <w:rsid w:val="00F70643"/>
    <w:rsid w:val="00F7110E"/>
    <w:rsid w:val="00F74584"/>
    <w:rsid w:val="00F748BF"/>
    <w:rsid w:val="00F867B6"/>
    <w:rsid w:val="00F90607"/>
    <w:rsid w:val="00F909E6"/>
    <w:rsid w:val="00F91471"/>
    <w:rsid w:val="00F92D95"/>
    <w:rsid w:val="00F94312"/>
    <w:rsid w:val="00F94D2D"/>
    <w:rsid w:val="00F97CA0"/>
    <w:rsid w:val="00FA2D94"/>
    <w:rsid w:val="00FA2F0D"/>
    <w:rsid w:val="00FA32C3"/>
    <w:rsid w:val="00FA56B0"/>
    <w:rsid w:val="00FB1324"/>
    <w:rsid w:val="00FB2FCD"/>
    <w:rsid w:val="00FC462B"/>
    <w:rsid w:val="00FD4161"/>
    <w:rsid w:val="00FD7B3C"/>
    <w:rsid w:val="00FE1CAE"/>
    <w:rsid w:val="00FE352F"/>
    <w:rsid w:val="00FE7E1A"/>
    <w:rsid w:val="00FF0050"/>
    <w:rsid w:val="00FF1B4A"/>
    <w:rsid w:val="00FF4E36"/>
    <w:rsid w:val="00FF55E9"/>
    <w:rsid w:val="00FF614B"/>
    <w:rsid w:val="00FF74BD"/>
    <w:rsid w:val="011D9E55"/>
    <w:rsid w:val="01617CC5"/>
    <w:rsid w:val="020CE432"/>
    <w:rsid w:val="02747D8C"/>
    <w:rsid w:val="02C65F02"/>
    <w:rsid w:val="02DDBA20"/>
    <w:rsid w:val="0382D331"/>
    <w:rsid w:val="03E0F89F"/>
    <w:rsid w:val="04622F63"/>
    <w:rsid w:val="0586AEC4"/>
    <w:rsid w:val="05C323BD"/>
    <w:rsid w:val="05D4DD1C"/>
    <w:rsid w:val="06059058"/>
    <w:rsid w:val="060CFEBF"/>
    <w:rsid w:val="06412E71"/>
    <w:rsid w:val="0675E5AA"/>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6B8261F"/>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B3F750E"/>
    <w:rsid w:val="2B6F5039"/>
    <w:rsid w:val="2BF59328"/>
    <w:rsid w:val="2C7D6404"/>
    <w:rsid w:val="2CA96FE0"/>
    <w:rsid w:val="2CAA7482"/>
    <w:rsid w:val="2D3F76CE"/>
    <w:rsid w:val="2D69FA10"/>
    <w:rsid w:val="2E1F0F6A"/>
    <w:rsid w:val="2E80B3FE"/>
    <w:rsid w:val="2ED23CC7"/>
    <w:rsid w:val="2F03F16D"/>
    <w:rsid w:val="2F04BB58"/>
    <w:rsid w:val="2F4A3BF6"/>
    <w:rsid w:val="2FD9C3CC"/>
    <w:rsid w:val="30E7DD57"/>
    <w:rsid w:val="30FD57DB"/>
    <w:rsid w:val="3125A62B"/>
    <w:rsid w:val="3136FDA8"/>
    <w:rsid w:val="314FC6C5"/>
    <w:rsid w:val="322CB546"/>
    <w:rsid w:val="3264D4AC"/>
    <w:rsid w:val="3268330E"/>
    <w:rsid w:val="329A4226"/>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A9590AE"/>
    <w:rsid w:val="3B51BAD5"/>
    <w:rsid w:val="3C951EC7"/>
    <w:rsid w:val="3E358094"/>
    <w:rsid w:val="3F0D9B89"/>
    <w:rsid w:val="3FF8A56E"/>
    <w:rsid w:val="4042214E"/>
    <w:rsid w:val="4107129E"/>
    <w:rsid w:val="41234F24"/>
    <w:rsid w:val="4185716C"/>
    <w:rsid w:val="419B6A15"/>
    <w:rsid w:val="41BD7084"/>
    <w:rsid w:val="42128985"/>
    <w:rsid w:val="42188ADE"/>
    <w:rsid w:val="4282E5FC"/>
    <w:rsid w:val="42B544EC"/>
    <w:rsid w:val="42CB1C32"/>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1681A1"/>
    <w:rsid w:val="4D5821B8"/>
    <w:rsid w:val="4DBE9B28"/>
    <w:rsid w:val="4E09C9AC"/>
    <w:rsid w:val="4E4AB667"/>
    <w:rsid w:val="4EB50142"/>
    <w:rsid w:val="4F300340"/>
    <w:rsid w:val="4F5A6B89"/>
    <w:rsid w:val="4F876792"/>
    <w:rsid w:val="502DAEF0"/>
    <w:rsid w:val="51011914"/>
    <w:rsid w:val="51E0DEA9"/>
    <w:rsid w:val="51F2A15E"/>
    <w:rsid w:val="51F7B170"/>
    <w:rsid w:val="52611D6A"/>
    <w:rsid w:val="5300A1BE"/>
    <w:rsid w:val="541F102C"/>
    <w:rsid w:val="5457D585"/>
    <w:rsid w:val="5458621F"/>
    <w:rsid w:val="548EC81C"/>
    <w:rsid w:val="54A1AED9"/>
    <w:rsid w:val="54A27444"/>
    <w:rsid w:val="5598FBC8"/>
    <w:rsid w:val="566C777C"/>
    <w:rsid w:val="567E544D"/>
    <w:rsid w:val="5709DA80"/>
    <w:rsid w:val="5757D500"/>
    <w:rsid w:val="579D165B"/>
    <w:rsid w:val="58A78742"/>
    <w:rsid w:val="58DAC5A4"/>
    <w:rsid w:val="593D66BD"/>
    <w:rsid w:val="5998F048"/>
    <w:rsid w:val="59A794D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7F82656"/>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87B6AE5"/>
    <w:rsid w:val="789D499E"/>
    <w:rsid w:val="795C16E5"/>
    <w:rsid w:val="79C210F4"/>
    <w:rsid w:val="7A4326F5"/>
    <w:rsid w:val="7A4347FE"/>
    <w:rsid w:val="7A5C87FF"/>
    <w:rsid w:val="7BB20F4A"/>
    <w:rsid w:val="7C208578"/>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44AC"/>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customStyle="1" w:styleId="Nerazreenaomemba1">
    <w:name w:val="Nerazrešena omemba1"/>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 w:type="character" w:styleId="Konnaopomba-sklic">
    <w:name w:val="endnote reference"/>
    <w:basedOn w:val="Privzetapisavaodstavka"/>
    <w:uiPriority w:val="99"/>
    <w:semiHidden/>
    <w:unhideWhenUsed/>
    <w:rsid w:val="006F01D8"/>
    <w:rPr>
      <w:vertAlign w:val="superscript"/>
    </w:rPr>
  </w:style>
  <w:style w:type="paragraph" w:customStyle="1" w:styleId="Default">
    <w:name w:val="Default"/>
    <w:rsid w:val="00F748BF"/>
    <w:pPr>
      <w:widowControl/>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9D3133B13BF24C9AE21DEDC3DC5400" ma:contentTypeVersion="10" ma:contentTypeDescription="Ustvari nov dokument." ma:contentTypeScope="" ma:versionID="dc5b7bf5bb20348fc6db1f9e4df0f821">
  <xsd:schema xmlns:xsd="http://www.w3.org/2001/XMLSchema" xmlns:xs="http://www.w3.org/2001/XMLSchema" xmlns:p="http://schemas.microsoft.com/office/2006/metadata/properties" xmlns:ns2="68f5f1d9-11e7-4d89-85e3-16dad3e53b7e" xmlns:ns3="3a38b29a-2700-40f1-b581-40e231ed225f" targetNamespace="http://schemas.microsoft.com/office/2006/metadata/properties" ma:root="true" ma:fieldsID="4d790cf806f592b386dc1c962ac3fd56" ns2:_="" ns3:_="">
    <xsd:import namespace="68f5f1d9-11e7-4d89-85e3-16dad3e53b7e"/>
    <xsd:import namespace="3a38b29a-2700-40f1-b581-40e231ed2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5f1d9-11e7-4d89-85e3-16dad3e53b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38b29a-2700-40f1-b581-40e231ed225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abb9be-e908-4939-85f2-213468ab6867}" ma:internalName="TaxCatchAll" ma:showField="CatchAllData" ma:web="3a38b29a-2700-40f1-b581-40e231ed2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f5f1d9-11e7-4d89-85e3-16dad3e53b7e">
      <Terms xmlns="http://schemas.microsoft.com/office/infopath/2007/PartnerControls"/>
    </lcf76f155ced4ddcb4097134ff3c332f>
    <TaxCatchAll xmlns="3a38b29a-2700-40f1-b581-40e231ed225f" xsi:nil="true"/>
  </documentManagement>
</p:properties>
</file>

<file path=customXml/itemProps1.xml><?xml version="1.0" encoding="utf-8"?>
<ds:datastoreItem xmlns:ds="http://schemas.openxmlformats.org/officeDocument/2006/customXml" ds:itemID="{F63647A6-1021-4622-8D62-B73A280E4826}">
  <ds:schemaRefs>
    <ds:schemaRef ds:uri="http://schemas.openxmlformats.org/officeDocument/2006/bibliography"/>
  </ds:schemaRefs>
</ds:datastoreItem>
</file>

<file path=customXml/itemProps2.xml><?xml version="1.0" encoding="utf-8"?>
<ds:datastoreItem xmlns:ds="http://schemas.openxmlformats.org/officeDocument/2006/customXml" ds:itemID="{4FB91204-378C-42D9-A5D6-432A67618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5f1d9-11e7-4d89-85e3-16dad3e53b7e"/>
    <ds:schemaRef ds:uri="3a38b29a-2700-40f1-b581-40e231ed2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6F26-585E-479D-AFC0-420F873020AA}">
  <ds:schemaRefs>
    <ds:schemaRef ds:uri="http://schemas.microsoft.com/sharepoint/v3/contenttype/forms"/>
  </ds:schemaRefs>
</ds:datastoreItem>
</file>

<file path=customXml/itemProps4.xml><?xml version="1.0" encoding="utf-8"?>
<ds:datastoreItem xmlns:ds="http://schemas.openxmlformats.org/officeDocument/2006/customXml" ds:itemID="{52855A66-E95A-4E19-9C4A-C7F8A00B6C0B}">
  <ds:schemaRefs>
    <ds:schemaRef ds:uri="http://schemas.microsoft.com/office/2006/metadata/properties"/>
    <ds:schemaRef ds:uri="http://schemas.microsoft.com/office/infopath/2007/PartnerControls"/>
    <ds:schemaRef ds:uri="68f5f1d9-11e7-4d89-85e3-16dad3e53b7e"/>
    <ds:schemaRef ds:uri="3a38b29a-2700-40f1-b581-40e231ed22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3108</Words>
  <Characters>17716</Characters>
  <Application>Microsoft Office Word</Application>
  <DocSecurity>0</DocSecurity>
  <Lines>147</Lines>
  <Paragraphs>41</Paragraphs>
  <ScaleCrop>false</ScaleCrop>
  <Manager/>
  <Company/>
  <LinksUpToDate>false</LinksUpToDate>
  <CharactersWithSpaces>20783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Svetlana Čerič</cp:lastModifiedBy>
  <cp:revision>10</cp:revision>
  <cp:lastPrinted>2026-08-06T08:04:00Z</cp:lastPrinted>
  <dcterms:created xsi:type="dcterms:W3CDTF">2026-08-13T07:45:00Z</dcterms:created>
  <dcterms:modified xsi:type="dcterms:W3CDTF">2026-08-26T10:38:00Z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y fmtid="{D5CDD505-2E9C-101B-9397-08002B2CF9AE}" pid="5" name="GrammarlyDocumentId">
    <vt:lpwstr>59c3bc5c-bcf8-4d3c-a296-67e3bd2d5cd8</vt:lpwstr>
  </property>
  <property fmtid="{D5CDD505-2E9C-101B-9397-08002B2CF9AE}" pid="6" name="ContentTypeId">
    <vt:lpwstr>0x010100399D3133B13BF24C9AE21DEDC3DC5400</vt:lpwstr>
  </property>
  <property fmtid="{D5CDD505-2E9C-101B-9397-08002B2CF9AE}" pid="7" name="MediaServiceImageTags">
    <vt:lpwstr/>
  </property>
</Properties>
</file>